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EAA6" w14:textId="066D2338" w:rsidR="00990DDE" w:rsidRPr="00990DDE" w:rsidRDefault="00990DDE" w:rsidP="00990DDE">
      <w:pPr>
        <w:spacing w:before="100" w:beforeAutospacing="1" w:after="100" w:afterAutospacing="1"/>
        <w:rPr>
          <w:rFonts w:ascii="Arial" w:eastAsia="Times New Roman" w:hAnsi="Arial" w:cs="Arial"/>
          <w:sz w:val="18"/>
          <w:szCs w:val="18"/>
          <w:lang w:eastAsia="en-GB"/>
        </w:rPr>
      </w:pPr>
      <w:r w:rsidRPr="00990DDE">
        <w:rPr>
          <w:rFonts w:ascii="Arial" w:eastAsia="Times New Roman" w:hAnsi="Arial" w:cs="Arial"/>
          <w:sz w:val="18"/>
          <w:szCs w:val="18"/>
          <w:shd w:val="clear" w:color="auto" w:fill="FFFFFF"/>
          <w:lang w:eastAsia="en-GB"/>
        </w:rPr>
        <w:t xml:space="preserve">TOETUSE KASUTAMISE LEPINGULE </w:t>
      </w:r>
      <w:r w:rsidRPr="00990DDE">
        <w:rPr>
          <w:rFonts w:ascii="Arial" w:eastAsia="Times New Roman" w:hAnsi="Arial" w:cs="Arial"/>
          <w:sz w:val="18"/>
          <w:szCs w:val="18"/>
          <w:lang w:eastAsia="en-GB"/>
        </w:rPr>
        <w:t xml:space="preserve">NR 7-8/3771 TOETUSE KASUTAMISE ARUANDE VORM </w:t>
      </w:r>
    </w:p>
    <w:p w14:paraId="22C9BB8C" w14:textId="77777777" w:rsidR="00990DDE" w:rsidRPr="00990DDE" w:rsidRDefault="00990DDE" w:rsidP="00990DDE">
      <w:pPr>
        <w:spacing w:before="100" w:beforeAutospacing="1" w:after="100" w:afterAutospacing="1"/>
        <w:rPr>
          <w:rFonts w:ascii="Arial" w:eastAsia="Times New Roman" w:hAnsi="Arial" w:cs="Arial"/>
          <w:sz w:val="18"/>
          <w:szCs w:val="18"/>
          <w:lang w:eastAsia="en-GB"/>
        </w:rPr>
      </w:pPr>
      <w:r w:rsidRPr="00990DDE">
        <w:rPr>
          <w:rFonts w:ascii="Arial" w:eastAsia="Times New Roman" w:hAnsi="Arial" w:cs="Arial"/>
          <w:sz w:val="18"/>
          <w:szCs w:val="18"/>
          <w:lang w:eastAsia="en-GB"/>
        </w:rPr>
        <w:t xml:space="preserve">I osa: Tegevusaruanne </w:t>
      </w:r>
    </w:p>
    <w:p w14:paraId="0B42380E" w14:textId="6D89E704" w:rsidR="00CB2787" w:rsidRPr="00DC52AF" w:rsidRDefault="00CB2787" w:rsidP="00DC52AF">
      <w:pPr>
        <w:pStyle w:val="NormalWeb"/>
      </w:pPr>
      <w:r w:rsidRPr="00B05A12">
        <w:rPr>
          <w:rFonts w:ascii="Arial" w:hAnsi="Arial" w:cs="Arial"/>
          <w:sz w:val="18"/>
          <w:szCs w:val="18"/>
        </w:rPr>
        <w:t xml:space="preserve">Aruandeperioodil </w:t>
      </w:r>
      <w:r w:rsidR="00DC52AF">
        <w:rPr>
          <w:rFonts w:ascii="Arial" w:hAnsi="Arial" w:cs="Arial"/>
          <w:sz w:val="20"/>
          <w:szCs w:val="20"/>
        </w:rPr>
        <w:t xml:space="preserve"> </w:t>
      </w:r>
      <w:r w:rsidR="002A5BA0">
        <w:rPr>
          <w:rFonts w:ascii="Arial" w:hAnsi="Arial" w:cs="Arial"/>
          <w:sz w:val="20"/>
          <w:szCs w:val="20"/>
        </w:rPr>
        <w:t xml:space="preserve"> </w:t>
      </w:r>
      <w:r w:rsidR="00D71E22">
        <w:rPr>
          <w:rFonts w:ascii="Arial" w:hAnsi="Arial" w:cs="Arial"/>
          <w:sz w:val="20"/>
          <w:szCs w:val="20"/>
        </w:rPr>
        <w:t xml:space="preserve">1.10.22 </w:t>
      </w:r>
      <w:r w:rsidR="002A5BA0">
        <w:rPr>
          <w:rFonts w:ascii="Arial" w:hAnsi="Arial" w:cs="Arial"/>
          <w:sz w:val="20"/>
          <w:szCs w:val="20"/>
        </w:rPr>
        <w:t xml:space="preserve">kuni 31.12.22 </w:t>
      </w:r>
      <w:r w:rsidR="00DC52AF">
        <w:rPr>
          <w:rFonts w:ascii="Arial" w:hAnsi="Arial" w:cs="Arial"/>
          <w:sz w:val="18"/>
          <w:szCs w:val="18"/>
        </w:rPr>
        <w:t xml:space="preserve">viidi </w:t>
      </w:r>
      <w:r w:rsidRPr="00B05A12">
        <w:rPr>
          <w:rFonts w:ascii="Arial" w:hAnsi="Arial" w:cs="Arial"/>
          <w:sz w:val="18"/>
          <w:szCs w:val="18"/>
        </w:rPr>
        <w:t>läbi järgmised tegevused:</w:t>
      </w:r>
    </w:p>
    <w:p w14:paraId="7A17FDC5" w14:textId="77777777" w:rsidR="00EB23FD" w:rsidRPr="00B05A12" w:rsidRDefault="00EB23FD" w:rsidP="00EB23FD">
      <w:pPr>
        <w:pStyle w:val="NormalWeb"/>
        <w:numPr>
          <w:ilvl w:val="0"/>
          <w:numId w:val="1"/>
        </w:numPr>
        <w:rPr>
          <w:rFonts w:ascii="Arial" w:hAnsi="Arial" w:cs="Arial"/>
          <w:sz w:val="18"/>
          <w:szCs w:val="18"/>
        </w:rPr>
      </w:pPr>
      <w:r w:rsidRPr="00B05A12">
        <w:rPr>
          <w:rFonts w:ascii="Arial" w:hAnsi="Arial" w:cs="Arial"/>
          <w:sz w:val="18"/>
          <w:szCs w:val="18"/>
        </w:rPr>
        <w:t xml:space="preserve">Uuringu </w:t>
      </w:r>
      <w:proofErr w:type="spellStart"/>
      <w:r w:rsidRPr="00B05A12">
        <w:rPr>
          <w:rFonts w:ascii="Arial" w:hAnsi="Arial" w:cs="Arial"/>
          <w:sz w:val="18"/>
          <w:szCs w:val="18"/>
        </w:rPr>
        <w:t>läbiviimise</w:t>
      </w:r>
      <w:proofErr w:type="spellEnd"/>
      <w:r w:rsidRPr="00B05A12">
        <w:rPr>
          <w:rFonts w:ascii="Arial" w:hAnsi="Arial" w:cs="Arial"/>
          <w:sz w:val="18"/>
          <w:szCs w:val="18"/>
        </w:rPr>
        <w:t xml:space="preserve"> TÜ </w:t>
      </w:r>
      <w:proofErr w:type="spellStart"/>
      <w:r w:rsidRPr="00B05A12">
        <w:rPr>
          <w:rFonts w:ascii="Arial" w:hAnsi="Arial" w:cs="Arial"/>
          <w:sz w:val="18"/>
          <w:szCs w:val="18"/>
        </w:rPr>
        <w:t>inimuuringute</w:t>
      </w:r>
      <w:proofErr w:type="spellEnd"/>
      <w:r w:rsidRPr="00B05A12">
        <w:rPr>
          <w:rFonts w:ascii="Arial" w:hAnsi="Arial" w:cs="Arial"/>
          <w:sz w:val="18"/>
          <w:szCs w:val="18"/>
        </w:rPr>
        <w:t xml:space="preserve"> eetika komiteega </w:t>
      </w:r>
      <w:proofErr w:type="spellStart"/>
      <w:r w:rsidRPr="00B05A12">
        <w:rPr>
          <w:rFonts w:ascii="Arial" w:hAnsi="Arial" w:cs="Arial"/>
          <w:sz w:val="18"/>
          <w:szCs w:val="18"/>
        </w:rPr>
        <w:t>kooskõlastamine</w:t>
      </w:r>
      <w:proofErr w:type="spellEnd"/>
      <w:r>
        <w:rPr>
          <w:rFonts w:ascii="Arial" w:hAnsi="Arial" w:cs="Arial"/>
          <w:sz w:val="18"/>
          <w:szCs w:val="18"/>
        </w:rPr>
        <w:t>.</w:t>
      </w:r>
    </w:p>
    <w:p w14:paraId="59CD7920" w14:textId="1F49B50C" w:rsidR="00B371E6" w:rsidRPr="00B05A12" w:rsidRDefault="00F327B4" w:rsidP="00B371E6">
      <w:pPr>
        <w:pStyle w:val="NormalWeb"/>
        <w:numPr>
          <w:ilvl w:val="0"/>
          <w:numId w:val="1"/>
        </w:numPr>
        <w:rPr>
          <w:rFonts w:ascii="Arial" w:hAnsi="Arial" w:cs="Arial"/>
          <w:sz w:val="18"/>
          <w:szCs w:val="18"/>
        </w:rPr>
      </w:pPr>
      <w:proofErr w:type="spellStart"/>
      <w:r w:rsidRPr="00B05A12">
        <w:rPr>
          <w:rFonts w:ascii="Arial" w:hAnsi="Arial" w:cs="Arial"/>
          <w:sz w:val="18"/>
          <w:szCs w:val="18"/>
        </w:rPr>
        <w:t>Küsimustike</w:t>
      </w:r>
      <w:proofErr w:type="spellEnd"/>
      <w:r w:rsidRPr="00B05A12">
        <w:rPr>
          <w:rFonts w:ascii="Arial" w:hAnsi="Arial" w:cs="Arial"/>
          <w:sz w:val="18"/>
          <w:szCs w:val="18"/>
        </w:rPr>
        <w:t xml:space="preserve"> (</w:t>
      </w:r>
      <w:proofErr w:type="spellStart"/>
      <w:r w:rsidRPr="00B05A12">
        <w:rPr>
          <w:rFonts w:ascii="Arial" w:hAnsi="Arial" w:cs="Arial"/>
          <w:sz w:val="18"/>
          <w:szCs w:val="18"/>
        </w:rPr>
        <w:t>täisversioon</w:t>
      </w:r>
      <w:proofErr w:type="spellEnd"/>
      <w:r w:rsidRPr="00B05A12">
        <w:rPr>
          <w:rFonts w:ascii="Arial" w:hAnsi="Arial" w:cs="Arial"/>
          <w:sz w:val="18"/>
          <w:szCs w:val="18"/>
        </w:rPr>
        <w:t xml:space="preserve">, </w:t>
      </w:r>
      <w:proofErr w:type="spellStart"/>
      <w:r w:rsidRPr="00B05A12">
        <w:rPr>
          <w:rFonts w:ascii="Arial" w:hAnsi="Arial" w:cs="Arial"/>
          <w:sz w:val="18"/>
          <w:szCs w:val="18"/>
        </w:rPr>
        <w:t>lühem</w:t>
      </w:r>
      <w:proofErr w:type="spellEnd"/>
      <w:r w:rsidRPr="00B05A12">
        <w:rPr>
          <w:rFonts w:ascii="Arial" w:hAnsi="Arial" w:cs="Arial"/>
          <w:sz w:val="18"/>
          <w:szCs w:val="18"/>
        </w:rPr>
        <w:t xml:space="preserve"> versioon) kohandamine</w:t>
      </w:r>
      <w:r w:rsidR="00EB23FD">
        <w:rPr>
          <w:rFonts w:ascii="Arial" w:hAnsi="Arial" w:cs="Arial"/>
          <w:sz w:val="18"/>
          <w:szCs w:val="18"/>
        </w:rPr>
        <w:t xml:space="preserve"> vastaval eetikakomitee märkustele.</w:t>
      </w:r>
    </w:p>
    <w:p w14:paraId="67303848" w14:textId="0B2D97EC" w:rsidR="00F327B4" w:rsidRDefault="00EB23FD" w:rsidP="00B371E6">
      <w:pPr>
        <w:pStyle w:val="NormalWeb"/>
        <w:numPr>
          <w:ilvl w:val="0"/>
          <w:numId w:val="1"/>
        </w:numPr>
        <w:shd w:val="clear" w:color="auto" w:fill="FFFFFF"/>
        <w:rPr>
          <w:rFonts w:ascii="Arial" w:hAnsi="Arial" w:cs="Arial"/>
          <w:sz w:val="18"/>
          <w:szCs w:val="18"/>
        </w:rPr>
      </w:pPr>
      <w:r>
        <w:rPr>
          <w:rFonts w:ascii="Arial" w:hAnsi="Arial" w:cs="Arial"/>
          <w:sz w:val="18"/>
          <w:szCs w:val="18"/>
        </w:rPr>
        <w:t xml:space="preserve">Uuendatud </w:t>
      </w:r>
      <w:proofErr w:type="spellStart"/>
      <w:r w:rsidR="00F327B4" w:rsidRPr="00B05A12">
        <w:rPr>
          <w:rFonts w:ascii="Arial" w:hAnsi="Arial" w:cs="Arial"/>
          <w:sz w:val="18"/>
          <w:szCs w:val="18"/>
        </w:rPr>
        <w:t>EHIS-est</w:t>
      </w:r>
      <w:proofErr w:type="spellEnd"/>
      <w:r w:rsidR="00F327B4" w:rsidRPr="00B05A12">
        <w:rPr>
          <w:rFonts w:ascii="Arial" w:hAnsi="Arial" w:cs="Arial"/>
          <w:sz w:val="18"/>
          <w:szCs w:val="18"/>
        </w:rPr>
        <w:t xml:space="preserve"> </w:t>
      </w:r>
      <w:proofErr w:type="spellStart"/>
      <w:r w:rsidR="00F327B4" w:rsidRPr="00B05A12">
        <w:rPr>
          <w:rFonts w:ascii="Arial" w:hAnsi="Arial" w:cs="Arial"/>
          <w:sz w:val="18"/>
          <w:szCs w:val="18"/>
        </w:rPr>
        <w:t>päring</w:t>
      </w:r>
      <w:proofErr w:type="spellEnd"/>
      <w:r w:rsidR="00F327B4" w:rsidRPr="00B05A12">
        <w:rPr>
          <w:rFonts w:ascii="Arial" w:hAnsi="Arial" w:cs="Arial"/>
          <w:sz w:val="18"/>
          <w:szCs w:val="18"/>
        </w:rPr>
        <w:t xml:space="preserve"> klasside koosseisust valimialuse </w:t>
      </w:r>
      <w:proofErr w:type="spellStart"/>
      <w:r w:rsidR="00F327B4" w:rsidRPr="00B05A12">
        <w:rPr>
          <w:rFonts w:ascii="Arial" w:hAnsi="Arial" w:cs="Arial"/>
          <w:sz w:val="18"/>
          <w:szCs w:val="18"/>
        </w:rPr>
        <w:t>määramiseks</w:t>
      </w:r>
      <w:proofErr w:type="spellEnd"/>
      <w:r>
        <w:rPr>
          <w:rFonts w:ascii="Arial" w:hAnsi="Arial" w:cs="Arial"/>
          <w:sz w:val="18"/>
          <w:szCs w:val="18"/>
        </w:rPr>
        <w:t xml:space="preserve"> ning v</w:t>
      </w:r>
      <w:r w:rsidR="00F327B4" w:rsidRPr="00B05A12">
        <w:rPr>
          <w:rFonts w:ascii="Arial" w:hAnsi="Arial" w:cs="Arial"/>
          <w:sz w:val="18"/>
          <w:szCs w:val="18"/>
        </w:rPr>
        <w:t xml:space="preserve">alimi moodustamine 2022/23 </w:t>
      </w:r>
      <w:r>
        <w:rPr>
          <w:rFonts w:ascii="Arial" w:hAnsi="Arial" w:cs="Arial"/>
          <w:sz w:val="18"/>
          <w:szCs w:val="18"/>
        </w:rPr>
        <w:t>andmete põhjal</w:t>
      </w:r>
    </w:p>
    <w:p w14:paraId="6F29F413" w14:textId="4D61A999" w:rsidR="002833B1" w:rsidRDefault="002833B1" w:rsidP="00B371E6">
      <w:pPr>
        <w:pStyle w:val="NormalWeb"/>
        <w:numPr>
          <w:ilvl w:val="0"/>
          <w:numId w:val="1"/>
        </w:numPr>
        <w:shd w:val="clear" w:color="auto" w:fill="FFFFFF"/>
        <w:rPr>
          <w:rFonts w:ascii="Arial" w:hAnsi="Arial" w:cs="Arial"/>
          <w:sz w:val="18"/>
          <w:szCs w:val="18"/>
        </w:rPr>
      </w:pPr>
      <w:r>
        <w:rPr>
          <w:rFonts w:ascii="Arial" w:hAnsi="Arial" w:cs="Arial"/>
          <w:sz w:val="18"/>
          <w:szCs w:val="18"/>
        </w:rPr>
        <w:t>ISRD4 rahvusvahelise uuringu andmekorje koordineerimine</w:t>
      </w:r>
    </w:p>
    <w:p w14:paraId="6503BA57" w14:textId="0BC8BEDB" w:rsidR="00EB23FD" w:rsidRDefault="00EB23FD" w:rsidP="00B371E6">
      <w:pPr>
        <w:pStyle w:val="NormalWeb"/>
        <w:numPr>
          <w:ilvl w:val="0"/>
          <w:numId w:val="1"/>
        </w:numPr>
        <w:shd w:val="clear" w:color="auto" w:fill="FFFFFF"/>
        <w:rPr>
          <w:rFonts w:ascii="Arial" w:hAnsi="Arial" w:cs="Arial"/>
          <w:sz w:val="18"/>
          <w:szCs w:val="18"/>
        </w:rPr>
      </w:pPr>
      <w:r>
        <w:rPr>
          <w:rFonts w:ascii="Arial" w:hAnsi="Arial" w:cs="Arial"/>
          <w:sz w:val="18"/>
          <w:szCs w:val="18"/>
        </w:rPr>
        <w:t>ISRD4 rahvusvahelises võrgustikus osalemine – esinemine Euroopa Kriminoloogia Seltsi 2022. aasta koosolekul</w:t>
      </w:r>
      <w:r w:rsidR="002833B1">
        <w:rPr>
          <w:rFonts w:ascii="Arial" w:hAnsi="Arial" w:cs="Arial"/>
          <w:sz w:val="18"/>
          <w:szCs w:val="18"/>
        </w:rPr>
        <w:t xml:space="preserve"> (Markina, Murakas)</w:t>
      </w:r>
      <w:r>
        <w:rPr>
          <w:rFonts w:ascii="Arial" w:hAnsi="Arial" w:cs="Arial"/>
          <w:sz w:val="18"/>
          <w:szCs w:val="18"/>
        </w:rPr>
        <w:t>.</w:t>
      </w:r>
    </w:p>
    <w:p w14:paraId="451F826F" w14:textId="041094EA" w:rsidR="00EB23FD" w:rsidRPr="00B05A12" w:rsidRDefault="00EB23FD" w:rsidP="00B371E6">
      <w:pPr>
        <w:pStyle w:val="NormalWeb"/>
        <w:numPr>
          <w:ilvl w:val="0"/>
          <w:numId w:val="1"/>
        </w:numPr>
        <w:shd w:val="clear" w:color="auto" w:fill="FFFFFF"/>
        <w:rPr>
          <w:rFonts w:ascii="Arial" w:hAnsi="Arial" w:cs="Arial"/>
          <w:sz w:val="18"/>
          <w:szCs w:val="18"/>
        </w:rPr>
      </w:pPr>
      <w:r>
        <w:rPr>
          <w:rFonts w:ascii="Arial" w:hAnsi="Arial" w:cs="Arial"/>
          <w:sz w:val="18"/>
          <w:szCs w:val="18"/>
        </w:rPr>
        <w:t xml:space="preserve">ISRD4 seminari (ESC2022 </w:t>
      </w:r>
      <w:r w:rsidRPr="00EB23FD">
        <w:rPr>
          <w:rFonts w:ascii="Arial" w:hAnsi="Arial" w:cs="Arial"/>
          <w:i/>
          <w:iCs/>
          <w:sz w:val="18"/>
          <w:szCs w:val="18"/>
        </w:rPr>
        <w:t xml:space="preserve">side </w:t>
      </w:r>
      <w:proofErr w:type="spellStart"/>
      <w:r w:rsidRPr="00EB23FD">
        <w:rPr>
          <w:rFonts w:ascii="Arial" w:hAnsi="Arial" w:cs="Arial"/>
          <w:i/>
          <w:iCs/>
          <w:sz w:val="18"/>
          <w:szCs w:val="18"/>
        </w:rPr>
        <w:t>event</w:t>
      </w:r>
      <w:proofErr w:type="spellEnd"/>
      <w:r w:rsidRPr="00EB23FD">
        <w:rPr>
          <w:rFonts w:ascii="Arial" w:hAnsi="Arial" w:cs="Arial"/>
          <w:i/>
          <w:iCs/>
          <w:sz w:val="18"/>
          <w:szCs w:val="18"/>
        </w:rPr>
        <w:t>)</w:t>
      </w:r>
      <w:r>
        <w:rPr>
          <w:rFonts w:ascii="Arial" w:hAnsi="Arial" w:cs="Arial"/>
          <w:sz w:val="18"/>
          <w:szCs w:val="18"/>
        </w:rPr>
        <w:t xml:space="preserve"> korraldamine</w:t>
      </w:r>
      <w:r w:rsidR="002833B1">
        <w:rPr>
          <w:rFonts w:ascii="Arial" w:hAnsi="Arial" w:cs="Arial"/>
          <w:sz w:val="18"/>
          <w:szCs w:val="18"/>
        </w:rPr>
        <w:t xml:space="preserve"> (Markina, Murakas)</w:t>
      </w:r>
      <w:r>
        <w:rPr>
          <w:rFonts w:ascii="Arial" w:hAnsi="Arial" w:cs="Arial"/>
          <w:sz w:val="18"/>
          <w:szCs w:val="18"/>
        </w:rPr>
        <w:t>.</w:t>
      </w:r>
    </w:p>
    <w:p w14:paraId="150A1E00" w14:textId="501AB685" w:rsidR="002833B1" w:rsidRDefault="002833B1" w:rsidP="00990DD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Kommentaarid:</w:t>
      </w:r>
    </w:p>
    <w:p w14:paraId="7592071C" w14:textId="6573582A" w:rsidR="00B05A12" w:rsidRDefault="00EB23FD" w:rsidP="00990DD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Aruande perioodil käis pidev vaidlus TÜ </w:t>
      </w:r>
      <w:proofErr w:type="spellStart"/>
      <w:r>
        <w:rPr>
          <w:rFonts w:ascii="Arial" w:eastAsia="Times New Roman" w:hAnsi="Arial" w:cs="Arial"/>
          <w:sz w:val="18"/>
          <w:szCs w:val="18"/>
          <w:lang w:eastAsia="en-GB"/>
        </w:rPr>
        <w:t>Inimuuringute</w:t>
      </w:r>
      <w:proofErr w:type="spellEnd"/>
      <w:r>
        <w:rPr>
          <w:rFonts w:ascii="Arial" w:eastAsia="Times New Roman" w:hAnsi="Arial" w:cs="Arial"/>
          <w:sz w:val="18"/>
          <w:szCs w:val="18"/>
          <w:lang w:eastAsia="en-GB"/>
        </w:rPr>
        <w:t xml:space="preserve"> eetikakomiteega. Aruandeperioodiks ei ole uuringu läbiviimine ISRD4 metoodikal ikkagi kooskõlastatud. Põhiliseks vaidlusmomendiks on kujunenud lastevanemate nõusoleku saamine. </w:t>
      </w:r>
    </w:p>
    <w:p w14:paraId="4BB22D0E" w14:textId="374115E7" w:rsidR="00EB23FD" w:rsidRDefault="00EB23FD" w:rsidP="00EB23FD">
      <w:pPr>
        <w:spacing w:before="100" w:beforeAutospacing="1" w:after="100" w:afterAutospacing="1"/>
        <w:rPr>
          <w:rFonts w:ascii="Arial" w:eastAsia="Times New Roman" w:hAnsi="Arial" w:cs="Arial"/>
          <w:sz w:val="18"/>
          <w:szCs w:val="18"/>
          <w:lang w:eastAsia="en-GB"/>
        </w:rPr>
      </w:pPr>
      <w:r w:rsidRPr="00EB23FD">
        <w:rPr>
          <w:rFonts w:ascii="Arial" w:eastAsia="Times New Roman" w:hAnsi="Arial" w:cs="Arial"/>
          <w:sz w:val="18"/>
          <w:szCs w:val="18"/>
          <w:lang w:eastAsia="en-GB"/>
        </w:rPr>
        <w:t xml:space="preserve">Nimelt, nõutakse meie käest sellist uuringukorraldust, et me küsime iga lapsevanema käest allkirjastatud nõusolekut uuringus osalemiseks. Kui rakendame meie uuringus vanemate aktiivset nõusolekut, siis sellega </w:t>
      </w:r>
      <w:r>
        <w:rPr>
          <w:rFonts w:ascii="Arial" w:eastAsia="Times New Roman" w:hAnsi="Arial" w:cs="Arial"/>
          <w:sz w:val="18"/>
          <w:szCs w:val="18"/>
          <w:lang w:eastAsia="en-GB"/>
        </w:rPr>
        <w:t xml:space="preserve">tulevad järgmised </w:t>
      </w:r>
      <w:r w:rsidRPr="00EB23FD">
        <w:rPr>
          <w:rFonts w:ascii="Arial" w:eastAsia="Times New Roman" w:hAnsi="Arial" w:cs="Arial"/>
          <w:sz w:val="18"/>
          <w:szCs w:val="18"/>
          <w:lang w:eastAsia="en-GB"/>
        </w:rPr>
        <w:t>probleem</w:t>
      </w:r>
      <w:r>
        <w:rPr>
          <w:rFonts w:ascii="Arial" w:eastAsia="Times New Roman" w:hAnsi="Arial" w:cs="Arial"/>
          <w:sz w:val="18"/>
          <w:szCs w:val="18"/>
          <w:lang w:eastAsia="en-GB"/>
        </w:rPr>
        <w:t>id</w:t>
      </w:r>
      <w:r w:rsidRPr="00EB23FD">
        <w:rPr>
          <w:rFonts w:ascii="Arial" w:eastAsia="Times New Roman" w:hAnsi="Arial" w:cs="Arial"/>
          <w:sz w:val="18"/>
          <w:szCs w:val="18"/>
          <w:lang w:eastAsia="en-GB"/>
        </w:rPr>
        <w:t>.  </w:t>
      </w:r>
    </w:p>
    <w:p w14:paraId="3277FED0" w14:textId="77777777" w:rsidR="00EB23FD" w:rsidRDefault="00EB23FD" w:rsidP="00EB23FD">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 </w:t>
      </w:r>
      <w:r w:rsidRPr="00EB23FD">
        <w:rPr>
          <w:rFonts w:ascii="Arial" w:eastAsia="Times New Roman" w:hAnsi="Arial" w:cs="Arial"/>
          <w:sz w:val="18"/>
          <w:szCs w:val="18"/>
          <w:lang w:eastAsia="en-GB"/>
        </w:rPr>
        <w:t>Vanemate aktiivse nõusoleku puhul peame me koguma lapse ja vanemate nimed ning nende kontaktid. Seejärel peame me säilitama need kogutud isikuandmed. Parimal juhul tahaksime seda vältida.</w:t>
      </w:r>
    </w:p>
    <w:p w14:paraId="725415D0" w14:textId="77777777" w:rsidR="00EB23FD" w:rsidRDefault="00EB23FD" w:rsidP="00EB23FD">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 </w:t>
      </w:r>
      <w:r w:rsidRPr="00EB23FD">
        <w:rPr>
          <w:rFonts w:ascii="Arial" w:eastAsia="Times New Roman" w:hAnsi="Arial" w:cs="Arial"/>
          <w:sz w:val="18"/>
          <w:szCs w:val="18"/>
          <w:lang w:eastAsia="en-GB"/>
        </w:rPr>
        <w:t>Uuringud on näidanud, et vanemate aktiivse nõusoleku puhul enamus lihtsalt ei viitsi seda nõusolekut allkirjastada. Vastanute osakaal läheb väga madalaks. Veelgi enam, teadusuuringud tõestavad, et nõusoleku annavad pigem parima haridusega, heal majanduslikul järjel vanemad, ehk meid ootab siin valimi nihe. </w:t>
      </w:r>
    </w:p>
    <w:p w14:paraId="3E2E257A" w14:textId="77777777" w:rsidR="00EB23FD" w:rsidRDefault="00EB23FD" w:rsidP="00EB23FD">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 </w:t>
      </w:r>
      <w:r w:rsidRPr="00EB23FD">
        <w:rPr>
          <w:rFonts w:ascii="Arial" w:eastAsia="Times New Roman" w:hAnsi="Arial" w:cs="Arial"/>
          <w:sz w:val="18"/>
          <w:szCs w:val="18"/>
          <w:lang w:eastAsia="en-GB"/>
        </w:rPr>
        <w:t xml:space="preserve">Samuti näitavad uuringud, et kui teemaks on laste riskikäitumine ja ohvrikslangemise kogemused (s.h. uurime ka vanemate poolset vägivalda), siis see mõjutab vanemate nõusolekut. Jällegi, oleme silmitsi valimi </w:t>
      </w:r>
      <w:proofErr w:type="spellStart"/>
      <w:r w:rsidRPr="00EB23FD">
        <w:rPr>
          <w:rFonts w:ascii="Arial" w:eastAsia="Times New Roman" w:hAnsi="Arial" w:cs="Arial"/>
          <w:sz w:val="18"/>
          <w:szCs w:val="18"/>
          <w:lang w:eastAsia="en-GB"/>
        </w:rPr>
        <w:t>nihega</w:t>
      </w:r>
      <w:proofErr w:type="spellEnd"/>
      <w:r w:rsidRPr="00EB23FD">
        <w:rPr>
          <w:rFonts w:ascii="Arial" w:eastAsia="Times New Roman" w:hAnsi="Arial" w:cs="Arial"/>
          <w:sz w:val="18"/>
          <w:szCs w:val="18"/>
          <w:lang w:eastAsia="en-GB"/>
        </w:rPr>
        <w:t>.</w:t>
      </w:r>
    </w:p>
    <w:p w14:paraId="2F2D36EB" w14:textId="13451A35" w:rsidR="00EB23FD" w:rsidRPr="00EB23FD" w:rsidRDefault="00EB23FD" w:rsidP="00EB23FD">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 </w:t>
      </w:r>
      <w:r w:rsidRPr="00EB23FD">
        <w:rPr>
          <w:rFonts w:ascii="Arial" w:eastAsia="Times New Roman" w:hAnsi="Arial" w:cs="Arial"/>
          <w:sz w:val="18"/>
          <w:szCs w:val="18"/>
          <w:lang w:eastAsia="en-GB"/>
        </w:rPr>
        <w:t xml:space="preserve">Viimastel aastatel sarnased Eestis alaealiste seas läbiviidud uuringud (nt ESPAD – koolilaste </w:t>
      </w:r>
      <w:proofErr w:type="spellStart"/>
      <w:r w:rsidRPr="00EB23FD">
        <w:rPr>
          <w:rFonts w:ascii="Arial" w:eastAsia="Times New Roman" w:hAnsi="Arial" w:cs="Arial"/>
          <w:sz w:val="18"/>
          <w:szCs w:val="18"/>
          <w:lang w:eastAsia="en-GB"/>
        </w:rPr>
        <w:t>alko</w:t>
      </w:r>
      <w:proofErr w:type="spellEnd"/>
      <w:r w:rsidRPr="00EB23FD">
        <w:rPr>
          <w:rFonts w:ascii="Arial" w:eastAsia="Times New Roman" w:hAnsi="Arial" w:cs="Arial"/>
          <w:sz w:val="18"/>
          <w:szCs w:val="18"/>
          <w:lang w:eastAsia="en-GB"/>
        </w:rPr>
        <w:t xml:space="preserve"> ja </w:t>
      </w:r>
      <w:proofErr w:type="spellStart"/>
      <w:r w:rsidRPr="00EB23FD">
        <w:rPr>
          <w:rFonts w:ascii="Arial" w:eastAsia="Times New Roman" w:hAnsi="Arial" w:cs="Arial"/>
          <w:sz w:val="18"/>
          <w:szCs w:val="18"/>
          <w:lang w:eastAsia="en-GB"/>
        </w:rPr>
        <w:t>narko</w:t>
      </w:r>
      <w:proofErr w:type="spellEnd"/>
      <w:r w:rsidRPr="00EB23FD">
        <w:rPr>
          <w:rFonts w:ascii="Arial" w:eastAsia="Times New Roman" w:hAnsi="Arial" w:cs="Arial"/>
          <w:sz w:val="18"/>
          <w:szCs w:val="18"/>
          <w:lang w:eastAsia="en-GB"/>
        </w:rPr>
        <w:t xml:space="preserve"> uuring, HBSC – koolilaste terviseuuring, HIV hoiakute uuring) on läbiviidud kasutades vanemate passiivset nõusolekumenetlust, on olemas </w:t>
      </w:r>
      <w:proofErr w:type="spellStart"/>
      <w:r w:rsidRPr="00EB23FD">
        <w:rPr>
          <w:rFonts w:ascii="Arial" w:eastAsia="Times New Roman" w:hAnsi="Arial" w:cs="Arial"/>
          <w:sz w:val="18"/>
          <w:szCs w:val="18"/>
          <w:lang w:eastAsia="en-GB"/>
        </w:rPr>
        <w:t>selleteemaline</w:t>
      </w:r>
      <w:proofErr w:type="spellEnd"/>
      <w:r w:rsidRPr="00EB23FD">
        <w:rPr>
          <w:rFonts w:ascii="Arial" w:eastAsia="Times New Roman" w:hAnsi="Arial" w:cs="Arial"/>
          <w:sz w:val="18"/>
          <w:szCs w:val="18"/>
          <w:lang w:eastAsia="en-GB"/>
        </w:rPr>
        <w:t xml:space="preserve"> toetav õiguskantsleri arvamus aastast 2016.</w:t>
      </w:r>
    </w:p>
    <w:p w14:paraId="74A0AB76" w14:textId="1C178DC8" w:rsidR="00EB23FD" w:rsidRDefault="00EB23FD" w:rsidP="00EB23FD">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Eetikakomitee seaduse tõlgendus erineb Justiitsministeeriumi juristide omast. </w:t>
      </w:r>
      <w:r w:rsidR="002833B1">
        <w:rPr>
          <w:rFonts w:ascii="Arial" w:eastAsia="Times New Roman" w:hAnsi="Arial" w:cs="Arial"/>
          <w:sz w:val="18"/>
          <w:szCs w:val="18"/>
          <w:lang w:eastAsia="en-GB"/>
        </w:rPr>
        <w:t xml:space="preserve">Oleme küsinud sõltumatu eksperdi (Dr. Kärt </w:t>
      </w:r>
      <w:proofErr w:type="spellStart"/>
      <w:r w:rsidR="002833B1">
        <w:rPr>
          <w:rFonts w:ascii="Arial" w:eastAsia="Times New Roman" w:hAnsi="Arial" w:cs="Arial"/>
          <w:sz w:val="18"/>
          <w:szCs w:val="18"/>
          <w:lang w:eastAsia="en-GB"/>
        </w:rPr>
        <w:t>Pormeister</w:t>
      </w:r>
      <w:proofErr w:type="spellEnd"/>
      <w:r w:rsidR="002833B1">
        <w:rPr>
          <w:rFonts w:ascii="Arial" w:eastAsia="Times New Roman" w:hAnsi="Arial" w:cs="Arial"/>
          <w:sz w:val="18"/>
          <w:szCs w:val="18"/>
          <w:lang w:eastAsia="en-GB"/>
        </w:rPr>
        <w:t>) arvamuse, mis meie seisukohta toetab. See ei olnud veenev TÕ Eetikakomitee jaoks, kes omaltpoolt tellis sõltumatu juristi ekspertiisi. EK vastust ootame tänaseni.</w:t>
      </w:r>
    </w:p>
    <w:p w14:paraId="37BA4CAF" w14:textId="59254E7B" w:rsidR="002833B1" w:rsidRDefault="002833B1" w:rsidP="00EB23FD">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Rahvusvahelises võrgustikus vastutab TÜ ühise andmekorje eest: kõik küsimustikud on programmeeritud TÜ keskkonnas ning andmed säilitatakse TÜ serverites. See osa ISRD4 tööst oli </w:t>
      </w:r>
      <w:r w:rsidR="000C4815">
        <w:rPr>
          <w:rFonts w:ascii="Arial" w:eastAsia="Times New Roman" w:hAnsi="Arial" w:cs="Arial"/>
          <w:sz w:val="18"/>
          <w:szCs w:val="18"/>
          <w:lang w:eastAsia="en-GB"/>
        </w:rPr>
        <w:t>vahearuande perioodil väga aktiivne. Kuna Eesti uuring viibis EK kooskõlastuse puudumise tõttu, sai tööaeg pühendatud metodoloogiliste ja rahvusvahelise koostöö aspektidele.</w:t>
      </w:r>
    </w:p>
    <w:p w14:paraId="450C40F9" w14:textId="57FFF5FD" w:rsidR="002833B1" w:rsidRDefault="000C4815" w:rsidP="00EB23FD">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Rahvusvahelise koostöö raames toimus septembris ESC2022 ISRD4 võrgustiku eelseminar.  ESC2022 konverentsil toimusid 6 ISRD4 teemalist paneeli. Anna Markina </w:t>
      </w:r>
      <w:proofErr w:type="spellStart"/>
      <w:r>
        <w:rPr>
          <w:rFonts w:ascii="Arial" w:eastAsia="Times New Roman" w:hAnsi="Arial" w:cs="Arial"/>
          <w:sz w:val="18"/>
          <w:szCs w:val="18"/>
          <w:lang w:eastAsia="en-GB"/>
        </w:rPr>
        <w:t>modereeris</w:t>
      </w:r>
      <w:proofErr w:type="spellEnd"/>
      <w:r>
        <w:rPr>
          <w:rFonts w:ascii="Arial" w:eastAsia="Times New Roman" w:hAnsi="Arial" w:cs="Arial"/>
          <w:sz w:val="18"/>
          <w:szCs w:val="18"/>
          <w:lang w:eastAsia="en-GB"/>
        </w:rPr>
        <w:t xml:space="preserve"> ühe paneeli ning esines ettekandega teises. ISRD4 seminarist ja ESC2022 võtsid osa Anna Markina ja Rein Murakas. </w:t>
      </w:r>
    </w:p>
    <w:p w14:paraId="6CD3556A" w14:textId="3180893B" w:rsidR="002833B1" w:rsidRPr="00EB23FD" w:rsidRDefault="002833B1" w:rsidP="00EB23FD">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Muus osas uuring on teostamiseks </w:t>
      </w:r>
      <w:r w:rsidR="000C4815">
        <w:rPr>
          <w:rFonts w:ascii="Arial" w:eastAsia="Times New Roman" w:hAnsi="Arial" w:cs="Arial"/>
          <w:sz w:val="18"/>
          <w:szCs w:val="18"/>
          <w:lang w:eastAsia="en-GB"/>
        </w:rPr>
        <w:t>ettevalmistatud ja ootab eetikakomitee otsust</w:t>
      </w:r>
      <w:r>
        <w:rPr>
          <w:rFonts w:ascii="Arial" w:eastAsia="Times New Roman" w:hAnsi="Arial" w:cs="Arial"/>
          <w:sz w:val="18"/>
          <w:szCs w:val="18"/>
          <w:lang w:eastAsia="en-GB"/>
        </w:rPr>
        <w:t xml:space="preserve">. </w:t>
      </w:r>
    </w:p>
    <w:p w14:paraId="111BAB01" w14:textId="16939942" w:rsidR="000C4815" w:rsidRDefault="000C4815">
      <w:pPr>
        <w:rPr>
          <w:rFonts w:ascii="Arial" w:eastAsia="Times New Roman" w:hAnsi="Arial" w:cs="Arial"/>
          <w:sz w:val="18"/>
          <w:szCs w:val="18"/>
          <w:lang w:eastAsia="en-GB"/>
        </w:rPr>
      </w:pPr>
      <w:r>
        <w:rPr>
          <w:rFonts w:ascii="Arial" w:eastAsia="Times New Roman" w:hAnsi="Arial" w:cs="Arial"/>
          <w:sz w:val="18"/>
          <w:szCs w:val="18"/>
          <w:lang w:eastAsia="en-GB"/>
        </w:rPr>
        <w:br w:type="page"/>
      </w:r>
    </w:p>
    <w:p w14:paraId="376B4567" w14:textId="77777777" w:rsidR="00EB23FD" w:rsidRPr="00B05A12" w:rsidRDefault="00EB23FD" w:rsidP="00990DDE">
      <w:pPr>
        <w:spacing w:before="100" w:beforeAutospacing="1" w:after="100" w:afterAutospacing="1"/>
        <w:rPr>
          <w:rFonts w:ascii="Arial" w:eastAsia="Times New Roman" w:hAnsi="Arial" w:cs="Arial"/>
          <w:sz w:val="18"/>
          <w:szCs w:val="18"/>
          <w:lang w:eastAsia="en-GB"/>
        </w:rPr>
      </w:pPr>
    </w:p>
    <w:p w14:paraId="3C8847CD" w14:textId="7A618BEF" w:rsidR="00990DDE" w:rsidRPr="00990DDE" w:rsidRDefault="00990DDE" w:rsidP="00990DDE">
      <w:pPr>
        <w:spacing w:before="100" w:beforeAutospacing="1" w:after="100" w:afterAutospacing="1"/>
        <w:rPr>
          <w:rFonts w:ascii="Arial" w:eastAsia="Times New Roman" w:hAnsi="Arial" w:cs="Arial"/>
          <w:sz w:val="18"/>
          <w:szCs w:val="18"/>
          <w:lang w:eastAsia="en-GB"/>
        </w:rPr>
      </w:pPr>
      <w:r w:rsidRPr="00990DDE">
        <w:rPr>
          <w:rFonts w:ascii="Arial" w:eastAsia="Times New Roman" w:hAnsi="Arial" w:cs="Arial"/>
          <w:sz w:val="18"/>
          <w:szCs w:val="18"/>
          <w:lang w:eastAsia="en-GB"/>
        </w:rPr>
        <w:t xml:space="preserve">II osa: Finantsaruanne </w:t>
      </w:r>
    </w:p>
    <w:p w14:paraId="53374EB3" w14:textId="04B6BCFA" w:rsidR="00990DDE" w:rsidRPr="00B05A12" w:rsidRDefault="00990DDE" w:rsidP="00990DDE">
      <w:pPr>
        <w:spacing w:before="100" w:beforeAutospacing="1" w:after="100" w:afterAutospacing="1"/>
        <w:rPr>
          <w:rFonts w:ascii="Arial" w:eastAsia="Times New Roman" w:hAnsi="Arial" w:cs="Arial"/>
          <w:sz w:val="18"/>
          <w:szCs w:val="18"/>
          <w:lang w:eastAsia="en-GB"/>
        </w:rPr>
      </w:pPr>
      <w:r w:rsidRPr="00990DDE">
        <w:rPr>
          <w:rFonts w:ascii="Arial" w:eastAsia="Times New Roman" w:hAnsi="Arial" w:cs="Arial"/>
          <w:sz w:val="18"/>
          <w:szCs w:val="18"/>
          <w:lang w:eastAsia="en-GB"/>
        </w:rPr>
        <w:t xml:space="preserve">Finantsaruanne </w:t>
      </w:r>
      <w:proofErr w:type="spellStart"/>
      <w:r w:rsidRPr="00990DDE">
        <w:rPr>
          <w:rFonts w:ascii="Arial" w:eastAsia="Times New Roman" w:hAnsi="Arial" w:cs="Arial"/>
          <w:sz w:val="18"/>
          <w:szCs w:val="18"/>
          <w:lang w:eastAsia="en-GB"/>
        </w:rPr>
        <w:t>hõlmab</w:t>
      </w:r>
      <w:proofErr w:type="spellEnd"/>
      <w:r w:rsidRPr="00990DDE">
        <w:rPr>
          <w:rFonts w:ascii="Arial" w:eastAsia="Times New Roman" w:hAnsi="Arial" w:cs="Arial"/>
          <w:sz w:val="18"/>
          <w:szCs w:val="18"/>
          <w:lang w:eastAsia="en-GB"/>
        </w:rPr>
        <w:t xml:space="preserve"> </w:t>
      </w:r>
      <w:proofErr w:type="spellStart"/>
      <w:r w:rsidRPr="00990DDE">
        <w:rPr>
          <w:rFonts w:ascii="Arial" w:eastAsia="Times New Roman" w:hAnsi="Arial" w:cs="Arial"/>
          <w:sz w:val="18"/>
          <w:szCs w:val="18"/>
          <w:lang w:eastAsia="en-GB"/>
        </w:rPr>
        <w:t>ülevaadet</w:t>
      </w:r>
      <w:proofErr w:type="spellEnd"/>
      <w:r w:rsidRPr="00990DDE">
        <w:rPr>
          <w:rFonts w:ascii="Arial" w:eastAsia="Times New Roman" w:hAnsi="Arial" w:cs="Arial"/>
          <w:sz w:val="18"/>
          <w:szCs w:val="18"/>
          <w:lang w:eastAsia="en-GB"/>
        </w:rPr>
        <w:t xml:space="preserve"> eelarve </w:t>
      </w:r>
      <w:proofErr w:type="spellStart"/>
      <w:r w:rsidRPr="00990DDE">
        <w:rPr>
          <w:rFonts w:ascii="Arial" w:eastAsia="Times New Roman" w:hAnsi="Arial" w:cs="Arial"/>
          <w:sz w:val="18"/>
          <w:szCs w:val="18"/>
          <w:lang w:eastAsia="en-GB"/>
        </w:rPr>
        <w:t>täitmisest</w:t>
      </w:r>
      <w:proofErr w:type="spellEnd"/>
      <w:r w:rsidRPr="00990DDE">
        <w:rPr>
          <w:rFonts w:ascii="Arial" w:eastAsia="Times New Roman" w:hAnsi="Arial" w:cs="Arial"/>
          <w:sz w:val="18"/>
          <w:szCs w:val="18"/>
          <w:lang w:eastAsia="en-GB"/>
        </w:rPr>
        <w:t xml:space="preserve"> vastavalt toetuse taotluses toodud uuringu eelarve jaotusele kulukomponentide </w:t>
      </w:r>
      <w:proofErr w:type="spellStart"/>
      <w:r w:rsidRPr="00990DDE">
        <w:rPr>
          <w:rFonts w:ascii="Arial" w:eastAsia="Times New Roman" w:hAnsi="Arial" w:cs="Arial"/>
          <w:sz w:val="18"/>
          <w:szCs w:val="18"/>
          <w:lang w:eastAsia="en-GB"/>
        </w:rPr>
        <w:t>lõikes</w:t>
      </w:r>
      <w:proofErr w:type="spellEnd"/>
      <w:r w:rsidRPr="00990DDE">
        <w:rPr>
          <w:rFonts w:ascii="Arial" w:eastAsia="Times New Roman" w:hAnsi="Arial" w:cs="Arial"/>
          <w:sz w:val="18"/>
          <w:szCs w:val="18"/>
          <w:lang w:eastAsia="en-GB"/>
        </w:rPr>
        <w:t xml:space="preserve">. </w:t>
      </w:r>
    </w:p>
    <w:tbl>
      <w:tblPr>
        <w:tblStyle w:val="TableGrid"/>
        <w:tblW w:w="10490" w:type="dxa"/>
        <w:tblInd w:w="-572" w:type="dxa"/>
        <w:tblLook w:val="04A0" w:firstRow="1" w:lastRow="0" w:firstColumn="1" w:lastColumn="0" w:noHBand="0" w:noVBand="1"/>
      </w:tblPr>
      <w:tblGrid>
        <w:gridCol w:w="564"/>
        <w:gridCol w:w="1267"/>
        <w:gridCol w:w="2078"/>
        <w:gridCol w:w="2091"/>
        <w:gridCol w:w="1377"/>
        <w:gridCol w:w="3113"/>
      </w:tblGrid>
      <w:tr w:rsidR="002833B1" w:rsidRPr="00B05A12" w14:paraId="34549B65" w14:textId="77777777" w:rsidTr="007B577E">
        <w:tc>
          <w:tcPr>
            <w:tcW w:w="564" w:type="dxa"/>
          </w:tcPr>
          <w:p w14:paraId="3CE04C37" w14:textId="77777777" w:rsidR="002833B1" w:rsidRPr="00B05A12" w:rsidRDefault="002833B1" w:rsidP="007B577E">
            <w:pPr>
              <w:pStyle w:val="NormalWeb"/>
              <w:shd w:val="clear" w:color="auto" w:fill="CCFFCC"/>
              <w:jc w:val="center"/>
              <w:rPr>
                <w:rFonts w:ascii="Arial" w:hAnsi="Arial" w:cs="Arial"/>
                <w:sz w:val="18"/>
                <w:szCs w:val="18"/>
              </w:rPr>
            </w:pPr>
            <w:r w:rsidRPr="00B05A12">
              <w:rPr>
                <w:rFonts w:ascii="Arial" w:hAnsi="Arial" w:cs="Arial"/>
                <w:sz w:val="18"/>
                <w:szCs w:val="18"/>
              </w:rPr>
              <w:t>Jrk. nr</w:t>
            </w:r>
          </w:p>
        </w:tc>
        <w:tc>
          <w:tcPr>
            <w:tcW w:w="1267" w:type="dxa"/>
          </w:tcPr>
          <w:p w14:paraId="03D89EEB" w14:textId="77777777" w:rsidR="002833B1" w:rsidRPr="00B05A12" w:rsidRDefault="002833B1" w:rsidP="007B577E">
            <w:pPr>
              <w:pStyle w:val="NormalWeb"/>
              <w:shd w:val="clear" w:color="auto" w:fill="CCFFCC"/>
              <w:jc w:val="center"/>
              <w:rPr>
                <w:rFonts w:ascii="Arial" w:hAnsi="Arial" w:cs="Arial"/>
                <w:sz w:val="18"/>
                <w:szCs w:val="18"/>
              </w:rPr>
            </w:pPr>
            <w:r w:rsidRPr="00B05A12">
              <w:rPr>
                <w:rFonts w:ascii="Arial" w:hAnsi="Arial" w:cs="Arial"/>
                <w:sz w:val="18"/>
                <w:szCs w:val="18"/>
              </w:rPr>
              <w:t>Makse saaja</w:t>
            </w:r>
          </w:p>
        </w:tc>
        <w:tc>
          <w:tcPr>
            <w:tcW w:w="2078" w:type="dxa"/>
          </w:tcPr>
          <w:p w14:paraId="2855550B" w14:textId="77777777" w:rsidR="002833B1" w:rsidRPr="00B05A12" w:rsidRDefault="002833B1" w:rsidP="007B577E">
            <w:pPr>
              <w:pStyle w:val="NormalWeb"/>
              <w:shd w:val="clear" w:color="auto" w:fill="CCFFCC"/>
              <w:jc w:val="center"/>
              <w:rPr>
                <w:rFonts w:ascii="Arial" w:hAnsi="Arial" w:cs="Arial"/>
                <w:sz w:val="18"/>
                <w:szCs w:val="18"/>
              </w:rPr>
            </w:pPr>
            <w:r w:rsidRPr="00B05A12">
              <w:rPr>
                <w:rFonts w:ascii="Arial" w:hAnsi="Arial" w:cs="Arial"/>
                <w:sz w:val="18"/>
                <w:szCs w:val="18"/>
              </w:rPr>
              <w:t xml:space="preserve">Kuludokumendi nr, </w:t>
            </w:r>
            <w:proofErr w:type="spellStart"/>
            <w:r w:rsidRPr="00B05A12">
              <w:rPr>
                <w:rFonts w:ascii="Arial" w:hAnsi="Arial" w:cs="Arial"/>
                <w:sz w:val="18"/>
                <w:szCs w:val="18"/>
              </w:rPr>
              <w:t>kuupäev</w:t>
            </w:r>
            <w:proofErr w:type="spellEnd"/>
          </w:p>
        </w:tc>
        <w:tc>
          <w:tcPr>
            <w:tcW w:w="2091" w:type="dxa"/>
          </w:tcPr>
          <w:p w14:paraId="6CAC5F42" w14:textId="77777777" w:rsidR="002833B1" w:rsidRPr="00B05A12" w:rsidRDefault="002833B1" w:rsidP="007B577E">
            <w:pPr>
              <w:pStyle w:val="NormalWeb"/>
              <w:shd w:val="clear" w:color="auto" w:fill="CCFFCC"/>
              <w:jc w:val="center"/>
              <w:rPr>
                <w:rFonts w:ascii="Arial" w:hAnsi="Arial" w:cs="Arial"/>
                <w:sz w:val="18"/>
                <w:szCs w:val="18"/>
              </w:rPr>
            </w:pPr>
            <w:r w:rsidRPr="00B05A12">
              <w:rPr>
                <w:rFonts w:ascii="Arial" w:hAnsi="Arial" w:cs="Arial"/>
                <w:sz w:val="18"/>
                <w:szCs w:val="18"/>
              </w:rPr>
              <w:t xml:space="preserve">Maksedokumendi nr, </w:t>
            </w:r>
            <w:proofErr w:type="spellStart"/>
            <w:r w:rsidRPr="00B05A12">
              <w:rPr>
                <w:rFonts w:ascii="Arial" w:hAnsi="Arial" w:cs="Arial"/>
                <w:sz w:val="18"/>
                <w:szCs w:val="18"/>
              </w:rPr>
              <w:t>kuupäev</w:t>
            </w:r>
            <w:proofErr w:type="spellEnd"/>
          </w:p>
        </w:tc>
        <w:tc>
          <w:tcPr>
            <w:tcW w:w="1377" w:type="dxa"/>
          </w:tcPr>
          <w:p w14:paraId="2BCF6622" w14:textId="77777777" w:rsidR="002833B1" w:rsidRPr="00B05A12" w:rsidRDefault="002833B1" w:rsidP="007B577E">
            <w:pPr>
              <w:pStyle w:val="NormalWeb"/>
              <w:shd w:val="clear" w:color="auto" w:fill="CCFFCC"/>
              <w:jc w:val="center"/>
              <w:rPr>
                <w:rFonts w:ascii="Arial" w:hAnsi="Arial" w:cs="Arial"/>
                <w:sz w:val="18"/>
                <w:szCs w:val="18"/>
              </w:rPr>
            </w:pPr>
            <w:r w:rsidRPr="00B05A12">
              <w:rPr>
                <w:rFonts w:ascii="Arial" w:hAnsi="Arial" w:cs="Arial"/>
                <w:sz w:val="18"/>
                <w:szCs w:val="18"/>
              </w:rPr>
              <w:t xml:space="preserve">Summa </w:t>
            </w:r>
            <w:proofErr w:type="spellStart"/>
            <w:r w:rsidRPr="00B05A12">
              <w:rPr>
                <w:rFonts w:ascii="Arial" w:hAnsi="Arial" w:cs="Arial"/>
                <w:sz w:val="18"/>
                <w:szCs w:val="18"/>
              </w:rPr>
              <w:t>käibemaksuga</w:t>
            </w:r>
            <w:proofErr w:type="spellEnd"/>
          </w:p>
        </w:tc>
        <w:tc>
          <w:tcPr>
            <w:tcW w:w="3113" w:type="dxa"/>
          </w:tcPr>
          <w:p w14:paraId="4E8DE345" w14:textId="77777777" w:rsidR="002833B1" w:rsidRPr="00B05A12" w:rsidRDefault="002833B1" w:rsidP="007B577E">
            <w:pPr>
              <w:pStyle w:val="NormalWeb"/>
              <w:shd w:val="clear" w:color="auto" w:fill="CCFFCC"/>
              <w:jc w:val="center"/>
              <w:rPr>
                <w:rFonts w:ascii="Arial" w:hAnsi="Arial" w:cs="Arial"/>
                <w:sz w:val="18"/>
                <w:szCs w:val="18"/>
              </w:rPr>
            </w:pPr>
            <w:r w:rsidRPr="00B05A12">
              <w:rPr>
                <w:rFonts w:ascii="Arial" w:hAnsi="Arial" w:cs="Arial"/>
                <w:sz w:val="18"/>
                <w:szCs w:val="18"/>
              </w:rPr>
              <w:t>Tehingu sisu</w:t>
            </w:r>
          </w:p>
        </w:tc>
      </w:tr>
      <w:tr w:rsidR="002833B1" w:rsidRPr="00B05A12" w14:paraId="6978BD47" w14:textId="77777777" w:rsidTr="007B577E">
        <w:tc>
          <w:tcPr>
            <w:tcW w:w="564" w:type="dxa"/>
          </w:tcPr>
          <w:p w14:paraId="2CDA368D" w14:textId="77777777" w:rsidR="002833B1" w:rsidRPr="002B2831"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1267" w:type="dxa"/>
          </w:tcPr>
          <w:p w14:paraId="4A6B964A" w14:textId="77777777" w:rsidR="002833B1" w:rsidRPr="00EC0B6B" w:rsidRDefault="002833B1" w:rsidP="007B577E">
            <w:pPr>
              <w:rPr>
                <w:sz w:val="20"/>
                <w:szCs w:val="20"/>
              </w:rPr>
            </w:pPr>
            <w:r>
              <w:rPr>
                <w:sz w:val="20"/>
                <w:szCs w:val="20"/>
              </w:rPr>
              <w:t>Tartu Ülikool (74001073)</w:t>
            </w:r>
          </w:p>
        </w:tc>
        <w:tc>
          <w:tcPr>
            <w:tcW w:w="2078" w:type="dxa"/>
          </w:tcPr>
          <w:p w14:paraId="1C717146"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oktoober 2022, 31.10.2022</w:t>
            </w:r>
          </w:p>
        </w:tc>
        <w:tc>
          <w:tcPr>
            <w:tcW w:w="2091" w:type="dxa"/>
          </w:tcPr>
          <w:p w14:paraId="47133C7B"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WRK000394997, 31.10.2022</w:t>
            </w:r>
          </w:p>
        </w:tc>
        <w:tc>
          <w:tcPr>
            <w:tcW w:w="1377" w:type="dxa"/>
          </w:tcPr>
          <w:p w14:paraId="48042169" w14:textId="77777777" w:rsidR="002833B1" w:rsidRPr="00EC0B6B"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267,60</w:t>
            </w:r>
          </w:p>
        </w:tc>
        <w:tc>
          <w:tcPr>
            <w:tcW w:w="3113" w:type="dxa"/>
          </w:tcPr>
          <w:p w14:paraId="6182941B" w14:textId="77777777" w:rsidR="002833B1" w:rsidRPr="00EC0B6B"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Oktoober 2022 töötasu maksudega, Kerli </w:t>
            </w:r>
            <w:proofErr w:type="spellStart"/>
            <w:r>
              <w:rPr>
                <w:rFonts w:ascii="Arial" w:eastAsia="Times New Roman" w:hAnsi="Arial" w:cs="Arial"/>
                <w:sz w:val="18"/>
                <w:szCs w:val="18"/>
                <w:lang w:eastAsia="en-GB"/>
              </w:rPr>
              <w:t>Mangelsoo</w:t>
            </w:r>
            <w:proofErr w:type="spellEnd"/>
          </w:p>
        </w:tc>
      </w:tr>
      <w:tr w:rsidR="002833B1" w:rsidRPr="00B05A12" w14:paraId="783B4BDF" w14:textId="77777777" w:rsidTr="007B577E">
        <w:tc>
          <w:tcPr>
            <w:tcW w:w="564" w:type="dxa"/>
          </w:tcPr>
          <w:p w14:paraId="58023518" w14:textId="77777777" w:rsidR="002833B1" w:rsidRPr="00DC52AF"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1267" w:type="dxa"/>
          </w:tcPr>
          <w:p w14:paraId="67BBAD90"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25FE50F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november 2022, 30.11.2022</w:t>
            </w:r>
          </w:p>
        </w:tc>
        <w:tc>
          <w:tcPr>
            <w:tcW w:w="2091" w:type="dxa"/>
          </w:tcPr>
          <w:p w14:paraId="287503E6"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WRK000413478, 30.11.2022</w:t>
            </w:r>
          </w:p>
        </w:tc>
        <w:tc>
          <w:tcPr>
            <w:tcW w:w="1377" w:type="dxa"/>
          </w:tcPr>
          <w:p w14:paraId="2C23652C" w14:textId="77777777" w:rsidR="002833B1" w:rsidRPr="00DC52AF"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267,60</w:t>
            </w:r>
          </w:p>
        </w:tc>
        <w:tc>
          <w:tcPr>
            <w:tcW w:w="3113" w:type="dxa"/>
          </w:tcPr>
          <w:p w14:paraId="64ED21EC" w14:textId="77777777" w:rsidR="002833B1" w:rsidRPr="00DC52AF"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November 2022 töötasu maksudega, Kerli </w:t>
            </w:r>
            <w:proofErr w:type="spellStart"/>
            <w:r>
              <w:rPr>
                <w:rFonts w:ascii="Arial" w:eastAsia="Times New Roman" w:hAnsi="Arial" w:cs="Arial"/>
                <w:sz w:val="18"/>
                <w:szCs w:val="18"/>
                <w:lang w:eastAsia="en-GB"/>
              </w:rPr>
              <w:t>Mangelsoo</w:t>
            </w:r>
            <w:proofErr w:type="spellEnd"/>
          </w:p>
        </w:tc>
      </w:tr>
      <w:tr w:rsidR="002833B1" w:rsidRPr="00B05A12" w14:paraId="07672CE5" w14:textId="77777777" w:rsidTr="007B577E">
        <w:tc>
          <w:tcPr>
            <w:tcW w:w="564" w:type="dxa"/>
          </w:tcPr>
          <w:p w14:paraId="15DAB4DB"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1267" w:type="dxa"/>
          </w:tcPr>
          <w:p w14:paraId="0258FF5E"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2B496967"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detsember 2022, 31.12.2022</w:t>
            </w:r>
          </w:p>
        </w:tc>
        <w:tc>
          <w:tcPr>
            <w:tcW w:w="2091" w:type="dxa"/>
          </w:tcPr>
          <w:p w14:paraId="3A5D6D5C"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WRK000433699, 29.12.2022</w:t>
            </w:r>
          </w:p>
        </w:tc>
        <w:tc>
          <w:tcPr>
            <w:tcW w:w="1377" w:type="dxa"/>
          </w:tcPr>
          <w:p w14:paraId="2D394434"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267,60</w:t>
            </w:r>
          </w:p>
        </w:tc>
        <w:tc>
          <w:tcPr>
            <w:tcW w:w="3113" w:type="dxa"/>
          </w:tcPr>
          <w:p w14:paraId="08FA5A4F"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Detsember 2022 töötasu maksudega, Kerli </w:t>
            </w:r>
            <w:proofErr w:type="spellStart"/>
            <w:r>
              <w:rPr>
                <w:rFonts w:ascii="Arial" w:eastAsia="Times New Roman" w:hAnsi="Arial" w:cs="Arial"/>
                <w:sz w:val="18"/>
                <w:szCs w:val="18"/>
                <w:lang w:eastAsia="en-GB"/>
              </w:rPr>
              <w:t>Mangelsoo</w:t>
            </w:r>
            <w:proofErr w:type="spellEnd"/>
          </w:p>
        </w:tc>
      </w:tr>
      <w:tr w:rsidR="002833B1" w:rsidRPr="00B05A12" w14:paraId="4BFC33C9" w14:textId="77777777" w:rsidTr="007B577E">
        <w:tc>
          <w:tcPr>
            <w:tcW w:w="564" w:type="dxa"/>
          </w:tcPr>
          <w:p w14:paraId="1C31F66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1267" w:type="dxa"/>
          </w:tcPr>
          <w:p w14:paraId="43C6A383"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367BA71E"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oktoober 2022, 31.10.2022</w:t>
            </w:r>
          </w:p>
        </w:tc>
        <w:tc>
          <w:tcPr>
            <w:tcW w:w="2091" w:type="dxa"/>
          </w:tcPr>
          <w:p w14:paraId="40C6EB29"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WRK000394948, 31.10.2022</w:t>
            </w:r>
          </w:p>
        </w:tc>
        <w:tc>
          <w:tcPr>
            <w:tcW w:w="1377" w:type="dxa"/>
          </w:tcPr>
          <w:p w14:paraId="2A3865C1"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669,00</w:t>
            </w:r>
          </w:p>
        </w:tc>
        <w:tc>
          <w:tcPr>
            <w:tcW w:w="3113" w:type="dxa"/>
          </w:tcPr>
          <w:p w14:paraId="50A45921"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Oktoober 2022 töötasu maksudega, Anna Markina</w:t>
            </w:r>
          </w:p>
        </w:tc>
      </w:tr>
      <w:tr w:rsidR="002833B1" w:rsidRPr="00B05A12" w14:paraId="703E3057" w14:textId="77777777" w:rsidTr="007B577E">
        <w:tc>
          <w:tcPr>
            <w:tcW w:w="564" w:type="dxa"/>
          </w:tcPr>
          <w:p w14:paraId="255B75F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1267" w:type="dxa"/>
          </w:tcPr>
          <w:p w14:paraId="40C97DAA"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0CE6C30B"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november 2022, 30.11.2022</w:t>
            </w:r>
          </w:p>
        </w:tc>
        <w:tc>
          <w:tcPr>
            <w:tcW w:w="2091" w:type="dxa"/>
          </w:tcPr>
          <w:p w14:paraId="0BD54023"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WRK000413429, 30.11.2022</w:t>
            </w:r>
          </w:p>
        </w:tc>
        <w:tc>
          <w:tcPr>
            <w:tcW w:w="1377" w:type="dxa"/>
          </w:tcPr>
          <w:p w14:paraId="0F0A289A"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669,00</w:t>
            </w:r>
          </w:p>
        </w:tc>
        <w:tc>
          <w:tcPr>
            <w:tcW w:w="3113" w:type="dxa"/>
          </w:tcPr>
          <w:p w14:paraId="13C4640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November 2022 töötasu maksudega, Anna Markina</w:t>
            </w:r>
          </w:p>
        </w:tc>
      </w:tr>
      <w:tr w:rsidR="002833B1" w:rsidRPr="00B05A12" w14:paraId="5BDAC8C0" w14:textId="77777777" w:rsidTr="007B577E">
        <w:tc>
          <w:tcPr>
            <w:tcW w:w="564" w:type="dxa"/>
          </w:tcPr>
          <w:p w14:paraId="1CD1649B"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1267" w:type="dxa"/>
          </w:tcPr>
          <w:p w14:paraId="280D5079"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21D4F45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detsember 2022, 31.12.2022</w:t>
            </w:r>
          </w:p>
        </w:tc>
        <w:tc>
          <w:tcPr>
            <w:tcW w:w="2091" w:type="dxa"/>
          </w:tcPr>
          <w:p w14:paraId="01AEAB44"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WRK000433651, 29.12.2022</w:t>
            </w:r>
          </w:p>
        </w:tc>
        <w:tc>
          <w:tcPr>
            <w:tcW w:w="1377" w:type="dxa"/>
          </w:tcPr>
          <w:p w14:paraId="24ECF445"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669,00</w:t>
            </w:r>
          </w:p>
        </w:tc>
        <w:tc>
          <w:tcPr>
            <w:tcW w:w="3113" w:type="dxa"/>
          </w:tcPr>
          <w:p w14:paraId="3163C71F"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Detsember 2022 töötasu maksudega, Anna Markina</w:t>
            </w:r>
          </w:p>
        </w:tc>
      </w:tr>
      <w:tr w:rsidR="002833B1" w:rsidRPr="00B05A12" w14:paraId="5DCA5629" w14:textId="77777777" w:rsidTr="007B577E">
        <w:tc>
          <w:tcPr>
            <w:tcW w:w="564" w:type="dxa"/>
          </w:tcPr>
          <w:p w14:paraId="73545B71"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7.</w:t>
            </w:r>
          </w:p>
        </w:tc>
        <w:tc>
          <w:tcPr>
            <w:tcW w:w="1267" w:type="dxa"/>
          </w:tcPr>
          <w:p w14:paraId="0644FB43"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1F67DA89"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september 2022, 30.09.2022</w:t>
            </w:r>
          </w:p>
        </w:tc>
        <w:tc>
          <w:tcPr>
            <w:tcW w:w="2091" w:type="dxa"/>
          </w:tcPr>
          <w:p w14:paraId="6E377F27"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WRK000376801, 30.09.2022</w:t>
            </w:r>
          </w:p>
        </w:tc>
        <w:tc>
          <w:tcPr>
            <w:tcW w:w="1377" w:type="dxa"/>
          </w:tcPr>
          <w:p w14:paraId="6215DCA6"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1070,40</w:t>
            </w:r>
          </w:p>
        </w:tc>
        <w:tc>
          <w:tcPr>
            <w:tcW w:w="3113" w:type="dxa"/>
          </w:tcPr>
          <w:p w14:paraId="7BBEB247"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September 2022 töötasu maksudega, Rein Murakas</w:t>
            </w:r>
          </w:p>
        </w:tc>
      </w:tr>
      <w:tr w:rsidR="002833B1" w:rsidRPr="00B05A12" w14:paraId="49133525" w14:textId="77777777" w:rsidTr="007B577E">
        <w:tc>
          <w:tcPr>
            <w:tcW w:w="564" w:type="dxa"/>
          </w:tcPr>
          <w:p w14:paraId="36585337"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1267" w:type="dxa"/>
          </w:tcPr>
          <w:p w14:paraId="757D232B"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5CBB1FAE"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oktoober 2022, 31.10.2022</w:t>
            </w:r>
          </w:p>
        </w:tc>
        <w:tc>
          <w:tcPr>
            <w:tcW w:w="2091" w:type="dxa"/>
          </w:tcPr>
          <w:p w14:paraId="11BB482E"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WRK000394779, 31.10.2022</w:t>
            </w:r>
          </w:p>
        </w:tc>
        <w:tc>
          <w:tcPr>
            <w:tcW w:w="1377" w:type="dxa"/>
          </w:tcPr>
          <w:p w14:paraId="58CCCAC0"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1070,40</w:t>
            </w:r>
          </w:p>
        </w:tc>
        <w:tc>
          <w:tcPr>
            <w:tcW w:w="3113" w:type="dxa"/>
          </w:tcPr>
          <w:p w14:paraId="438B10E0"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Oktoober 2022 töötasu maksudega, Rein Murakas</w:t>
            </w:r>
          </w:p>
        </w:tc>
      </w:tr>
      <w:tr w:rsidR="002833B1" w:rsidRPr="00B05A12" w14:paraId="6AF03A3E" w14:textId="77777777" w:rsidTr="007B577E">
        <w:tc>
          <w:tcPr>
            <w:tcW w:w="564" w:type="dxa"/>
          </w:tcPr>
          <w:p w14:paraId="00EAA922"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9.</w:t>
            </w:r>
          </w:p>
        </w:tc>
        <w:tc>
          <w:tcPr>
            <w:tcW w:w="1267" w:type="dxa"/>
          </w:tcPr>
          <w:p w14:paraId="456724EA"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20FFFB41"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november 2022, 30.11.2022</w:t>
            </w:r>
          </w:p>
        </w:tc>
        <w:tc>
          <w:tcPr>
            <w:tcW w:w="2091" w:type="dxa"/>
          </w:tcPr>
          <w:p w14:paraId="1756AE2E"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WRK000412700, 30.11.2022</w:t>
            </w:r>
          </w:p>
        </w:tc>
        <w:tc>
          <w:tcPr>
            <w:tcW w:w="1377" w:type="dxa"/>
          </w:tcPr>
          <w:p w14:paraId="7364CBB6"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1070,40</w:t>
            </w:r>
          </w:p>
        </w:tc>
        <w:tc>
          <w:tcPr>
            <w:tcW w:w="3113" w:type="dxa"/>
          </w:tcPr>
          <w:p w14:paraId="7CE7FD60"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November 2022 töötasu maksudega, Rein Murakas</w:t>
            </w:r>
          </w:p>
        </w:tc>
      </w:tr>
      <w:tr w:rsidR="002833B1" w:rsidRPr="00B05A12" w14:paraId="0008D66A" w14:textId="77777777" w:rsidTr="007B577E">
        <w:tc>
          <w:tcPr>
            <w:tcW w:w="564" w:type="dxa"/>
          </w:tcPr>
          <w:p w14:paraId="1CF74BCB"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1267" w:type="dxa"/>
          </w:tcPr>
          <w:p w14:paraId="56237A8B"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2A21117F"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detsember 2022, 31.12.2022</w:t>
            </w:r>
          </w:p>
        </w:tc>
        <w:tc>
          <w:tcPr>
            <w:tcW w:w="2091" w:type="dxa"/>
          </w:tcPr>
          <w:p w14:paraId="51A8F74C"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WRK000432935, 29.12.2022</w:t>
            </w:r>
          </w:p>
        </w:tc>
        <w:tc>
          <w:tcPr>
            <w:tcW w:w="1377" w:type="dxa"/>
          </w:tcPr>
          <w:p w14:paraId="5A24075C"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1070,40</w:t>
            </w:r>
          </w:p>
        </w:tc>
        <w:tc>
          <w:tcPr>
            <w:tcW w:w="3113" w:type="dxa"/>
          </w:tcPr>
          <w:p w14:paraId="333B2BB7"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Detsember 2022 töötasu maksudega, Rein Murakas</w:t>
            </w:r>
          </w:p>
        </w:tc>
      </w:tr>
      <w:tr w:rsidR="002833B1" w:rsidRPr="00B05A12" w14:paraId="4EDAAB54" w14:textId="77777777" w:rsidTr="007B577E">
        <w:tc>
          <w:tcPr>
            <w:tcW w:w="564" w:type="dxa"/>
          </w:tcPr>
          <w:p w14:paraId="6E164632"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1267" w:type="dxa"/>
          </w:tcPr>
          <w:p w14:paraId="678FD404"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13C57BA4"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oktoober 2022, 31.10.2022</w:t>
            </w:r>
          </w:p>
        </w:tc>
        <w:tc>
          <w:tcPr>
            <w:tcW w:w="2091" w:type="dxa"/>
          </w:tcPr>
          <w:p w14:paraId="1A25026B"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WRK000395306, 31.10.2022</w:t>
            </w:r>
          </w:p>
        </w:tc>
        <w:tc>
          <w:tcPr>
            <w:tcW w:w="1377" w:type="dxa"/>
          </w:tcPr>
          <w:p w14:paraId="18DA936C"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917,48</w:t>
            </w:r>
          </w:p>
        </w:tc>
        <w:tc>
          <w:tcPr>
            <w:tcW w:w="3113" w:type="dxa"/>
          </w:tcPr>
          <w:p w14:paraId="145653D4"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Oktoober 2022 töötasu maksudega, </w:t>
            </w:r>
            <w:proofErr w:type="spellStart"/>
            <w:r>
              <w:rPr>
                <w:rFonts w:ascii="Arial" w:eastAsia="Times New Roman" w:hAnsi="Arial" w:cs="Arial"/>
                <w:sz w:val="18"/>
                <w:szCs w:val="18"/>
                <w:lang w:eastAsia="en-GB"/>
              </w:rPr>
              <w:t>Beata</w:t>
            </w:r>
            <w:proofErr w:type="spellEnd"/>
            <w:r>
              <w:rPr>
                <w:rFonts w:ascii="Arial" w:eastAsia="Times New Roman" w:hAnsi="Arial" w:cs="Arial"/>
                <w:sz w:val="18"/>
                <w:szCs w:val="18"/>
                <w:lang w:eastAsia="en-GB"/>
              </w:rPr>
              <w:t xml:space="preserve"> </w:t>
            </w:r>
            <w:proofErr w:type="spellStart"/>
            <w:r>
              <w:rPr>
                <w:rFonts w:ascii="Arial" w:eastAsia="Times New Roman" w:hAnsi="Arial" w:cs="Arial"/>
                <w:sz w:val="18"/>
                <w:szCs w:val="18"/>
                <w:lang w:eastAsia="en-GB"/>
              </w:rPr>
              <w:t>Žarkovski</w:t>
            </w:r>
            <w:proofErr w:type="spellEnd"/>
          </w:p>
        </w:tc>
      </w:tr>
      <w:tr w:rsidR="002833B1" w:rsidRPr="00B05A12" w14:paraId="09C3DEAC" w14:textId="77777777" w:rsidTr="007B577E">
        <w:tc>
          <w:tcPr>
            <w:tcW w:w="564" w:type="dxa"/>
          </w:tcPr>
          <w:p w14:paraId="35EBA203"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1267" w:type="dxa"/>
          </w:tcPr>
          <w:p w14:paraId="2BB3278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1300491A"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november 2022, 30.11.2022</w:t>
            </w:r>
          </w:p>
        </w:tc>
        <w:tc>
          <w:tcPr>
            <w:tcW w:w="2091" w:type="dxa"/>
          </w:tcPr>
          <w:p w14:paraId="0D0122DF"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WRK000413799, 30.11.2022</w:t>
            </w:r>
          </w:p>
        </w:tc>
        <w:tc>
          <w:tcPr>
            <w:tcW w:w="1377" w:type="dxa"/>
          </w:tcPr>
          <w:p w14:paraId="7FA36FDE"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1070,40</w:t>
            </w:r>
          </w:p>
        </w:tc>
        <w:tc>
          <w:tcPr>
            <w:tcW w:w="3113" w:type="dxa"/>
          </w:tcPr>
          <w:p w14:paraId="3C0793F4"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November 2022 töötasu maksudega, </w:t>
            </w:r>
            <w:proofErr w:type="spellStart"/>
            <w:r>
              <w:rPr>
                <w:rFonts w:ascii="Arial" w:eastAsia="Times New Roman" w:hAnsi="Arial" w:cs="Arial"/>
                <w:sz w:val="18"/>
                <w:szCs w:val="18"/>
                <w:lang w:eastAsia="en-GB"/>
              </w:rPr>
              <w:t>Beata</w:t>
            </w:r>
            <w:proofErr w:type="spellEnd"/>
            <w:r>
              <w:rPr>
                <w:rFonts w:ascii="Arial" w:eastAsia="Times New Roman" w:hAnsi="Arial" w:cs="Arial"/>
                <w:sz w:val="18"/>
                <w:szCs w:val="18"/>
                <w:lang w:eastAsia="en-GB"/>
              </w:rPr>
              <w:t xml:space="preserve"> </w:t>
            </w:r>
            <w:proofErr w:type="spellStart"/>
            <w:r>
              <w:rPr>
                <w:rFonts w:ascii="Arial" w:eastAsia="Times New Roman" w:hAnsi="Arial" w:cs="Arial"/>
                <w:sz w:val="18"/>
                <w:szCs w:val="18"/>
                <w:lang w:eastAsia="en-GB"/>
              </w:rPr>
              <w:t>Žarkovski</w:t>
            </w:r>
            <w:proofErr w:type="spellEnd"/>
          </w:p>
        </w:tc>
      </w:tr>
      <w:tr w:rsidR="002833B1" w:rsidRPr="00B05A12" w14:paraId="1FEC33F7" w14:textId="77777777" w:rsidTr="007B577E">
        <w:tc>
          <w:tcPr>
            <w:tcW w:w="564" w:type="dxa"/>
          </w:tcPr>
          <w:p w14:paraId="3A42169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1267" w:type="dxa"/>
          </w:tcPr>
          <w:p w14:paraId="1469A235"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33808EB1"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Palgasedel detsember 2022, 31.12.2022</w:t>
            </w:r>
          </w:p>
        </w:tc>
        <w:tc>
          <w:tcPr>
            <w:tcW w:w="2091" w:type="dxa"/>
          </w:tcPr>
          <w:p w14:paraId="65EEE20F"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WRK000434008, 29.12.2022</w:t>
            </w:r>
          </w:p>
        </w:tc>
        <w:tc>
          <w:tcPr>
            <w:tcW w:w="1377" w:type="dxa"/>
          </w:tcPr>
          <w:p w14:paraId="18633769"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1070,40</w:t>
            </w:r>
          </w:p>
        </w:tc>
        <w:tc>
          <w:tcPr>
            <w:tcW w:w="3113" w:type="dxa"/>
          </w:tcPr>
          <w:p w14:paraId="31518871"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Detsember 2022 töötasu maksudega, </w:t>
            </w:r>
            <w:proofErr w:type="spellStart"/>
            <w:r>
              <w:rPr>
                <w:rFonts w:ascii="Arial" w:eastAsia="Times New Roman" w:hAnsi="Arial" w:cs="Arial"/>
                <w:sz w:val="18"/>
                <w:szCs w:val="18"/>
                <w:lang w:eastAsia="en-GB"/>
              </w:rPr>
              <w:t>Beata</w:t>
            </w:r>
            <w:proofErr w:type="spellEnd"/>
            <w:r>
              <w:rPr>
                <w:rFonts w:ascii="Arial" w:eastAsia="Times New Roman" w:hAnsi="Arial" w:cs="Arial"/>
                <w:sz w:val="18"/>
                <w:szCs w:val="18"/>
                <w:lang w:eastAsia="en-GB"/>
              </w:rPr>
              <w:t xml:space="preserve"> </w:t>
            </w:r>
            <w:proofErr w:type="spellStart"/>
            <w:r>
              <w:rPr>
                <w:rFonts w:ascii="Arial" w:eastAsia="Times New Roman" w:hAnsi="Arial" w:cs="Arial"/>
                <w:sz w:val="18"/>
                <w:szCs w:val="18"/>
                <w:lang w:eastAsia="en-GB"/>
              </w:rPr>
              <w:t>Žarkovski</w:t>
            </w:r>
            <w:proofErr w:type="spellEnd"/>
          </w:p>
        </w:tc>
      </w:tr>
      <w:tr w:rsidR="002833B1" w:rsidRPr="00B05A12" w14:paraId="56E93DF5" w14:textId="77777777" w:rsidTr="007B577E">
        <w:tc>
          <w:tcPr>
            <w:tcW w:w="564" w:type="dxa"/>
          </w:tcPr>
          <w:p w14:paraId="43924733"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1267" w:type="dxa"/>
          </w:tcPr>
          <w:p w14:paraId="5DC2396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7F21285D"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LK 5-18/OI/6780, 12.10.2022</w:t>
            </w:r>
          </w:p>
        </w:tc>
        <w:tc>
          <w:tcPr>
            <w:tcW w:w="2091" w:type="dxa"/>
          </w:tcPr>
          <w:p w14:paraId="361672F8"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WRK000389378, 19.10.2022</w:t>
            </w:r>
          </w:p>
        </w:tc>
        <w:tc>
          <w:tcPr>
            <w:tcW w:w="1377" w:type="dxa"/>
          </w:tcPr>
          <w:p w14:paraId="16455F40"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2262,66</w:t>
            </w:r>
          </w:p>
        </w:tc>
        <w:tc>
          <w:tcPr>
            <w:tcW w:w="3113" w:type="dxa"/>
          </w:tcPr>
          <w:p w14:paraId="7E63D4D7"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 xml:space="preserve">Murakas, Rein, lähetus 20.09.22-24.09.22 Hispaania, </w:t>
            </w:r>
            <w:proofErr w:type="spellStart"/>
            <w:r>
              <w:rPr>
                <w:rFonts w:ascii="Arial" w:eastAsia="Times New Roman" w:hAnsi="Arial" w:cs="Arial"/>
                <w:sz w:val="18"/>
                <w:szCs w:val="18"/>
                <w:lang w:eastAsia="en-GB"/>
              </w:rPr>
              <w:t>Malaga</w:t>
            </w:r>
            <w:proofErr w:type="spellEnd"/>
            <w:r>
              <w:rPr>
                <w:rFonts w:ascii="Arial" w:eastAsia="Times New Roman" w:hAnsi="Arial" w:cs="Arial"/>
                <w:sz w:val="18"/>
                <w:szCs w:val="18"/>
                <w:lang w:eastAsia="en-GB"/>
              </w:rPr>
              <w:t>, majutus, lennuk, osalustasu, päevaraha</w:t>
            </w:r>
          </w:p>
        </w:tc>
      </w:tr>
      <w:tr w:rsidR="002833B1" w:rsidRPr="00B05A12" w14:paraId="319C1D5A" w14:textId="77777777" w:rsidTr="007B577E">
        <w:tc>
          <w:tcPr>
            <w:tcW w:w="564" w:type="dxa"/>
          </w:tcPr>
          <w:p w14:paraId="4CFAB19A"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1267" w:type="dxa"/>
          </w:tcPr>
          <w:p w14:paraId="487C335E"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sz w:val="20"/>
                <w:szCs w:val="20"/>
              </w:rPr>
              <w:t>Tartu Ülikool (74001073)</w:t>
            </w:r>
          </w:p>
        </w:tc>
        <w:tc>
          <w:tcPr>
            <w:tcW w:w="2078" w:type="dxa"/>
          </w:tcPr>
          <w:p w14:paraId="5FCB6F7E"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5520530P, 22.06.2022</w:t>
            </w:r>
          </w:p>
        </w:tc>
        <w:tc>
          <w:tcPr>
            <w:tcW w:w="2091" w:type="dxa"/>
          </w:tcPr>
          <w:p w14:paraId="1A812684"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5520530P, 22.06.2022</w:t>
            </w:r>
          </w:p>
        </w:tc>
        <w:tc>
          <w:tcPr>
            <w:tcW w:w="1377" w:type="dxa"/>
          </w:tcPr>
          <w:p w14:paraId="67AF6573"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1522,45</w:t>
            </w:r>
          </w:p>
        </w:tc>
        <w:tc>
          <w:tcPr>
            <w:tcW w:w="3113" w:type="dxa"/>
          </w:tcPr>
          <w:p w14:paraId="4ED3E244"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Üldkululõiv september-detsember 2022 personalikuludelt</w:t>
            </w:r>
          </w:p>
        </w:tc>
      </w:tr>
      <w:tr w:rsidR="002833B1" w:rsidRPr="00B05A12" w14:paraId="56114DC1" w14:textId="77777777" w:rsidTr="007B577E">
        <w:tc>
          <w:tcPr>
            <w:tcW w:w="6000" w:type="dxa"/>
            <w:gridSpan w:val="4"/>
            <w:tcBorders>
              <w:left w:val="nil"/>
              <w:bottom w:val="nil"/>
            </w:tcBorders>
          </w:tcPr>
          <w:p w14:paraId="4D1EC695" w14:textId="77777777" w:rsidR="002833B1" w:rsidRPr="00B05A12" w:rsidRDefault="002833B1" w:rsidP="007B577E">
            <w:pPr>
              <w:spacing w:before="100" w:beforeAutospacing="1" w:after="100" w:afterAutospacing="1"/>
              <w:jc w:val="center"/>
              <w:rPr>
                <w:rFonts w:ascii="Arial" w:eastAsia="Times New Roman" w:hAnsi="Arial" w:cs="Arial"/>
                <w:b/>
                <w:bCs/>
                <w:sz w:val="18"/>
                <w:szCs w:val="18"/>
                <w:lang w:eastAsia="en-GB"/>
              </w:rPr>
            </w:pPr>
            <w:r w:rsidRPr="00B05A12">
              <w:rPr>
                <w:rFonts w:ascii="Arial" w:eastAsia="Times New Roman" w:hAnsi="Arial" w:cs="Arial"/>
                <w:b/>
                <w:bCs/>
                <w:sz w:val="18"/>
                <w:szCs w:val="18"/>
                <w:lang w:eastAsia="en-GB"/>
              </w:rPr>
              <w:t>Summa kokku</w:t>
            </w:r>
          </w:p>
        </w:tc>
        <w:tc>
          <w:tcPr>
            <w:tcW w:w="1377" w:type="dxa"/>
          </w:tcPr>
          <w:p w14:paraId="30B52782"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r>
              <w:rPr>
                <w:rFonts w:ascii="Arial" w:eastAsia="Times New Roman" w:hAnsi="Arial" w:cs="Arial"/>
                <w:sz w:val="18"/>
                <w:szCs w:val="18"/>
                <w:lang w:eastAsia="en-GB"/>
              </w:rPr>
              <w:t>13934,79</w:t>
            </w:r>
          </w:p>
        </w:tc>
        <w:tc>
          <w:tcPr>
            <w:tcW w:w="3113" w:type="dxa"/>
            <w:tcBorders>
              <w:bottom w:val="nil"/>
              <w:right w:val="nil"/>
            </w:tcBorders>
          </w:tcPr>
          <w:p w14:paraId="30B976DA" w14:textId="77777777" w:rsidR="002833B1" w:rsidRPr="00B05A12" w:rsidRDefault="002833B1" w:rsidP="007B577E">
            <w:pPr>
              <w:spacing w:before="100" w:beforeAutospacing="1" w:after="100" w:afterAutospacing="1"/>
              <w:rPr>
                <w:rFonts w:ascii="Arial" w:eastAsia="Times New Roman" w:hAnsi="Arial" w:cs="Arial"/>
                <w:sz w:val="18"/>
                <w:szCs w:val="18"/>
                <w:lang w:eastAsia="en-GB"/>
              </w:rPr>
            </w:pPr>
          </w:p>
        </w:tc>
      </w:tr>
    </w:tbl>
    <w:p w14:paraId="717C7432" w14:textId="77777777" w:rsidR="00990DDE" w:rsidRPr="00990DDE" w:rsidRDefault="00990DDE" w:rsidP="00990DDE">
      <w:pPr>
        <w:spacing w:before="100" w:beforeAutospacing="1" w:after="100" w:afterAutospacing="1"/>
        <w:rPr>
          <w:rFonts w:ascii="Arial" w:eastAsia="Times New Roman" w:hAnsi="Arial" w:cs="Arial"/>
          <w:sz w:val="18"/>
          <w:szCs w:val="18"/>
          <w:lang w:eastAsia="en-GB"/>
        </w:rPr>
      </w:pPr>
    </w:p>
    <w:p w14:paraId="7D1EFCA8" w14:textId="77777777" w:rsidR="00990DDE" w:rsidRDefault="00990DDE" w:rsidP="00990DDE">
      <w:pPr>
        <w:spacing w:before="100" w:beforeAutospacing="1" w:after="100" w:afterAutospacing="1"/>
        <w:rPr>
          <w:rFonts w:ascii="Arial" w:eastAsia="Times New Roman" w:hAnsi="Arial" w:cs="Arial"/>
          <w:sz w:val="18"/>
          <w:szCs w:val="18"/>
          <w:lang w:eastAsia="en-GB"/>
        </w:rPr>
      </w:pPr>
      <w:r w:rsidRPr="00990DDE">
        <w:rPr>
          <w:rFonts w:ascii="Arial" w:eastAsia="Times New Roman" w:hAnsi="Arial" w:cs="Arial"/>
          <w:sz w:val="18"/>
          <w:szCs w:val="18"/>
          <w:lang w:eastAsia="en-GB"/>
        </w:rPr>
        <w:t xml:space="preserve">Toetuse andja </w:t>
      </w:r>
    </w:p>
    <w:p w14:paraId="5811C79D" w14:textId="026F7969" w:rsidR="005C4D12" w:rsidRDefault="005C4D12" w:rsidP="005C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8"/>
          <w:szCs w:val="18"/>
          <w:lang w:eastAsia="en-GB"/>
        </w:rPr>
      </w:pPr>
      <w:r>
        <w:rPr>
          <w:rFonts w:ascii="Arial" w:eastAsia="Times New Roman" w:hAnsi="Arial" w:cs="Arial"/>
          <w:sz w:val="18"/>
          <w:szCs w:val="18"/>
          <w:lang w:eastAsia="en-GB"/>
        </w:rPr>
        <w:tab/>
        <w:t>Anna-Liisa Uisk (allkirjastatud digitaalselt)</w:t>
      </w:r>
    </w:p>
    <w:p w14:paraId="09916513" w14:textId="5E707E36" w:rsidR="004E7F40" w:rsidRPr="00990DDE" w:rsidRDefault="004E7F40" w:rsidP="005C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8"/>
          <w:szCs w:val="18"/>
          <w:lang w:eastAsia="en-GB"/>
        </w:rPr>
      </w:pPr>
      <w:r>
        <w:rPr>
          <w:rFonts w:ascii="Arial" w:eastAsia="Times New Roman" w:hAnsi="Arial" w:cs="Arial"/>
          <w:sz w:val="18"/>
          <w:szCs w:val="18"/>
          <w:lang w:eastAsia="en-GB"/>
        </w:rPr>
        <w:tab/>
      </w:r>
    </w:p>
    <w:p w14:paraId="28CFA5AE" w14:textId="77777777" w:rsidR="00990DDE" w:rsidRDefault="00990DDE" w:rsidP="00990DDE">
      <w:pPr>
        <w:spacing w:before="100" w:beforeAutospacing="1" w:after="100" w:afterAutospacing="1"/>
        <w:rPr>
          <w:rFonts w:ascii="Arial" w:eastAsia="Times New Roman" w:hAnsi="Arial" w:cs="Arial"/>
          <w:sz w:val="18"/>
          <w:szCs w:val="18"/>
          <w:lang w:eastAsia="en-GB"/>
        </w:rPr>
      </w:pPr>
      <w:r w:rsidRPr="00990DDE">
        <w:rPr>
          <w:rFonts w:ascii="Arial" w:eastAsia="Times New Roman" w:hAnsi="Arial" w:cs="Arial"/>
          <w:sz w:val="18"/>
          <w:szCs w:val="18"/>
          <w:lang w:eastAsia="en-GB"/>
        </w:rPr>
        <w:t xml:space="preserve">Toetuse saaja </w:t>
      </w:r>
    </w:p>
    <w:p w14:paraId="6725C8A1" w14:textId="569742D7" w:rsidR="00990DDE" w:rsidRPr="00990DDE" w:rsidRDefault="00DC52AF" w:rsidP="0079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8"/>
          <w:szCs w:val="18"/>
          <w:lang w:eastAsia="en-GB"/>
        </w:rPr>
      </w:pPr>
      <w:r>
        <w:rPr>
          <w:rFonts w:ascii="Arial" w:eastAsia="Times New Roman" w:hAnsi="Arial" w:cs="Arial"/>
          <w:sz w:val="18"/>
          <w:szCs w:val="18"/>
          <w:lang w:eastAsia="en-GB"/>
        </w:rPr>
        <w:tab/>
        <w:t>Anna Markina</w:t>
      </w:r>
      <w:r w:rsidR="005C4D12">
        <w:rPr>
          <w:rFonts w:ascii="Arial" w:eastAsia="Times New Roman" w:hAnsi="Arial" w:cs="Arial"/>
          <w:sz w:val="18"/>
          <w:szCs w:val="18"/>
          <w:lang w:eastAsia="en-GB"/>
        </w:rPr>
        <w:t xml:space="preserve"> (allkirjastatud digitaalselt)</w:t>
      </w:r>
    </w:p>
    <w:p w14:paraId="2F8EB9C8" w14:textId="7E27BA73" w:rsidR="00990DDE" w:rsidRPr="00990DDE" w:rsidRDefault="00990DDE" w:rsidP="00990DDE">
      <w:pPr>
        <w:rPr>
          <w:rFonts w:ascii="Arial" w:eastAsia="Times New Roman" w:hAnsi="Arial" w:cs="Arial"/>
          <w:sz w:val="18"/>
          <w:szCs w:val="18"/>
          <w:lang w:eastAsia="en-GB"/>
        </w:rPr>
      </w:pPr>
    </w:p>
    <w:p w14:paraId="2507004D" w14:textId="77777777" w:rsidR="00714E31" w:rsidRPr="00B05A12" w:rsidRDefault="00714E31">
      <w:pPr>
        <w:rPr>
          <w:rFonts w:ascii="Arial" w:hAnsi="Arial" w:cs="Arial"/>
          <w:sz w:val="18"/>
          <w:szCs w:val="18"/>
        </w:rPr>
      </w:pPr>
    </w:p>
    <w:sectPr w:rsidR="00714E31" w:rsidRPr="00B05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02B9"/>
    <w:multiLevelType w:val="hybridMultilevel"/>
    <w:tmpl w:val="9F76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02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DE"/>
    <w:rsid w:val="000042B6"/>
    <w:rsid w:val="000C4815"/>
    <w:rsid w:val="002833B1"/>
    <w:rsid w:val="002A5BA0"/>
    <w:rsid w:val="002B2831"/>
    <w:rsid w:val="00300EA3"/>
    <w:rsid w:val="003E2F47"/>
    <w:rsid w:val="00403846"/>
    <w:rsid w:val="0048470C"/>
    <w:rsid w:val="004E7F40"/>
    <w:rsid w:val="005C4D12"/>
    <w:rsid w:val="006851EA"/>
    <w:rsid w:val="00712005"/>
    <w:rsid w:val="00714E31"/>
    <w:rsid w:val="00782C27"/>
    <w:rsid w:val="007955D7"/>
    <w:rsid w:val="007A6716"/>
    <w:rsid w:val="00820E73"/>
    <w:rsid w:val="008B19A9"/>
    <w:rsid w:val="00990DDE"/>
    <w:rsid w:val="009C587A"/>
    <w:rsid w:val="009C683E"/>
    <w:rsid w:val="00B05A12"/>
    <w:rsid w:val="00B371E6"/>
    <w:rsid w:val="00BF1065"/>
    <w:rsid w:val="00CB00EB"/>
    <w:rsid w:val="00CB2787"/>
    <w:rsid w:val="00D67678"/>
    <w:rsid w:val="00D71E22"/>
    <w:rsid w:val="00DC52AF"/>
    <w:rsid w:val="00E0169E"/>
    <w:rsid w:val="00E566F0"/>
    <w:rsid w:val="00E732D7"/>
    <w:rsid w:val="00EB23FD"/>
    <w:rsid w:val="00EC0B6B"/>
    <w:rsid w:val="00F027A3"/>
    <w:rsid w:val="00F327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9D28"/>
  <w15:chartTrackingRefBased/>
  <w15:docId w15:val="{D61C27C0-E7B1-3540-8E82-5A8D6B24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DDE"/>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990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90DDE"/>
    <w:rPr>
      <w:rFonts w:ascii="Courier New" w:eastAsia="Times New Roman" w:hAnsi="Courier New" w:cs="Courier New"/>
      <w:sz w:val="20"/>
      <w:szCs w:val="20"/>
      <w:lang w:eastAsia="en-GB"/>
    </w:rPr>
  </w:style>
  <w:style w:type="table" w:styleId="TableGrid">
    <w:name w:val="Table Grid"/>
    <w:basedOn w:val="TableNormal"/>
    <w:uiPriority w:val="39"/>
    <w:rsid w:val="0099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4D12"/>
    <w:rPr>
      <w:sz w:val="16"/>
      <w:szCs w:val="16"/>
    </w:rPr>
  </w:style>
  <w:style w:type="paragraph" w:styleId="CommentText">
    <w:name w:val="annotation text"/>
    <w:basedOn w:val="Normal"/>
    <w:link w:val="CommentTextChar"/>
    <w:uiPriority w:val="99"/>
    <w:semiHidden/>
    <w:unhideWhenUsed/>
    <w:rsid w:val="005C4D12"/>
    <w:rPr>
      <w:sz w:val="20"/>
      <w:szCs w:val="20"/>
    </w:rPr>
  </w:style>
  <w:style w:type="character" w:customStyle="1" w:styleId="CommentTextChar">
    <w:name w:val="Comment Text Char"/>
    <w:basedOn w:val="DefaultParagraphFont"/>
    <w:link w:val="CommentText"/>
    <w:uiPriority w:val="99"/>
    <w:semiHidden/>
    <w:rsid w:val="005C4D12"/>
    <w:rPr>
      <w:sz w:val="20"/>
      <w:szCs w:val="20"/>
    </w:rPr>
  </w:style>
  <w:style w:type="paragraph" w:styleId="CommentSubject">
    <w:name w:val="annotation subject"/>
    <w:basedOn w:val="CommentText"/>
    <w:next w:val="CommentText"/>
    <w:link w:val="CommentSubjectChar"/>
    <w:uiPriority w:val="99"/>
    <w:semiHidden/>
    <w:unhideWhenUsed/>
    <w:rsid w:val="005C4D12"/>
    <w:rPr>
      <w:b/>
      <w:bCs/>
    </w:rPr>
  </w:style>
  <w:style w:type="character" w:customStyle="1" w:styleId="CommentSubjectChar">
    <w:name w:val="Comment Subject Char"/>
    <w:basedOn w:val="CommentTextChar"/>
    <w:link w:val="CommentSubject"/>
    <w:uiPriority w:val="99"/>
    <w:semiHidden/>
    <w:rsid w:val="005C4D12"/>
    <w:rPr>
      <w:b/>
      <w:bCs/>
      <w:sz w:val="20"/>
      <w:szCs w:val="20"/>
    </w:rPr>
  </w:style>
  <w:style w:type="paragraph" w:styleId="BalloonText">
    <w:name w:val="Balloon Text"/>
    <w:basedOn w:val="Normal"/>
    <w:link w:val="BalloonTextChar"/>
    <w:uiPriority w:val="99"/>
    <w:semiHidden/>
    <w:unhideWhenUsed/>
    <w:rsid w:val="005C4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12"/>
    <w:rPr>
      <w:rFonts w:ascii="Segoe UI" w:hAnsi="Segoe UI" w:cs="Segoe UI"/>
      <w:sz w:val="18"/>
      <w:szCs w:val="18"/>
    </w:rPr>
  </w:style>
  <w:style w:type="paragraph" w:customStyle="1" w:styleId="xmsonormal">
    <w:name w:val="x_msonormal"/>
    <w:basedOn w:val="Normal"/>
    <w:rsid w:val="00EB23FD"/>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EB23F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B23FD"/>
    <w:rPr>
      <w:color w:val="0000FF"/>
      <w:u w:val="single"/>
    </w:rPr>
  </w:style>
  <w:style w:type="paragraph" w:styleId="Revision">
    <w:name w:val="Revision"/>
    <w:hidden/>
    <w:uiPriority w:val="99"/>
    <w:semiHidden/>
    <w:rsid w:val="009C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3935">
      <w:bodyDiv w:val="1"/>
      <w:marLeft w:val="0"/>
      <w:marRight w:val="0"/>
      <w:marTop w:val="0"/>
      <w:marBottom w:val="0"/>
      <w:divBdr>
        <w:top w:val="none" w:sz="0" w:space="0" w:color="auto"/>
        <w:left w:val="none" w:sz="0" w:space="0" w:color="auto"/>
        <w:bottom w:val="none" w:sz="0" w:space="0" w:color="auto"/>
        <w:right w:val="none" w:sz="0" w:space="0" w:color="auto"/>
      </w:divBdr>
      <w:divsChild>
        <w:div w:id="160051634">
          <w:marLeft w:val="0"/>
          <w:marRight w:val="0"/>
          <w:marTop w:val="0"/>
          <w:marBottom w:val="0"/>
          <w:divBdr>
            <w:top w:val="none" w:sz="0" w:space="0" w:color="auto"/>
            <w:left w:val="none" w:sz="0" w:space="0" w:color="auto"/>
            <w:bottom w:val="none" w:sz="0" w:space="0" w:color="auto"/>
            <w:right w:val="none" w:sz="0" w:space="0" w:color="auto"/>
          </w:divBdr>
          <w:divsChild>
            <w:div w:id="1288049622">
              <w:marLeft w:val="0"/>
              <w:marRight w:val="0"/>
              <w:marTop w:val="0"/>
              <w:marBottom w:val="0"/>
              <w:divBdr>
                <w:top w:val="none" w:sz="0" w:space="0" w:color="auto"/>
                <w:left w:val="none" w:sz="0" w:space="0" w:color="auto"/>
                <w:bottom w:val="none" w:sz="0" w:space="0" w:color="auto"/>
                <w:right w:val="none" w:sz="0" w:space="0" w:color="auto"/>
              </w:divBdr>
              <w:divsChild>
                <w:div w:id="498733773">
                  <w:marLeft w:val="0"/>
                  <w:marRight w:val="0"/>
                  <w:marTop w:val="0"/>
                  <w:marBottom w:val="0"/>
                  <w:divBdr>
                    <w:top w:val="none" w:sz="0" w:space="0" w:color="auto"/>
                    <w:left w:val="none" w:sz="0" w:space="0" w:color="auto"/>
                    <w:bottom w:val="none" w:sz="0" w:space="0" w:color="auto"/>
                    <w:right w:val="none" w:sz="0" w:space="0" w:color="auto"/>
                  </w:divBdr>
                  <w:divsChild>
                    <w:div w:id="13686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59074">
      <w:bodyDiv w:val="1"/>
      <w:marLeft w:val="0"/>
      <w:marRight w:val="0"/>
      <w:marTop w:val="0"/>
      <w:marBottom w:val="0"/>
      <w:divBdr>
        <w:top w:val="none" w:sz="0" w:space="0" w:color="auto"/>
        <w:left w:val="none" w:sz="0" w:space="0" w:color="auto"/>
        <w:bottom w:val="none" w:sz="0" w:space="0" w:color="auto"/>
        <w:right w:val="none" w:sz="0" w:space="0" w:color="auto"/>
      </w:divBdr>
      <w:divsChild>
        <w:div w:id="168375200">
          <w:marLeft w:val="0"/>
          <w:marRight w:val="0"/>
          <w:marTop w:val="0"/>
          <w:marBottom w:val="0"/>
          <w:divBdr>
            <w:top w:val="none" w:sz="0" w:space="0" w:color="auto"/>
            <w:left w:val="none" w:sz="0" w:space="0" w:color="auto"/>
            <w:bottom w:val="none" w:sz="0" w:space="0" w:color="auto"/>
            <w:right w:val="none" w:sz="0" w:space="0" w:color="auto"/>
          </w:divBdr>
          <w:divsChild>
            <w:div w:id="1250114634">
              <w:marLeft w:val="0"/>
              <w:marRight w:val="0"/>
              <w:marTop w:val="0"/>
              <w:marBottom w:val="0"/>
              <w:divBdr>
                <w:top w:val="none" w:sz="0" w:space="0" w:color="auto"/>
                <w:left w:val="none" w:sz="0" w:space="0" w:color="auto"/>
                <w:bottom w:val="none" w:sz="0" w:space="0" w:color="auto"/>
                <w:right w:val="none" w:sz="0" w:space="0" w:color="auto"/>
              </w:divBdr>
              <w:divsChild>
                <w:div w:id="113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8048">
      <w:bodyDiv w:val="1"/>
      <w:marLeft w:val="0"/>
      <w:marRight w:val="0"/>
      <w:marTop w:val="0"/>
      <w:marBottom w:val="0"/>
      <w:divBdr>
        <w:top w:val="none" w:sz="0" w:space="0" w:color="auto"/>
        <w:left w:val="none" w:sz="0" w:space="0" w:color="auto"/>
        <w:bottom w:val="none" w:sz="0" w:space="0" w:color="auto"/>
        <w:right w:val="none" w:sz="0" w:space="0" w:color="auto"/>
      </w:divBdr>
      <w:divsChild>
        <w:div w:id="1267886569">
          <w:marLeft w:val="0"/>
          <w:marRight w:val="0"/>
          <w:marTop w:val="0"/>
          <w:marBottom w:val="0"/>
          <w:divBdr>
            <w:top w:val="none" w:sz="0" w:space="0" w:color="auto"/>
            <w:left w:val="none" w:sz="0" w:space="0" w:color="auto"/>
            <w:bottom w:val="none" w:sz="0" w:space="0" w:color="auto"/>
            <w:right w:val="none" w:sz="0" w:space="0" w:color="auto"/>
          </w:divBdr>
          <w:divsChild>
            <w:div w:id="542644514">
              <w:marLeft w:val="0"/>
              <w:marRight w:val="0"/>
              <w:marTop w:val="0"/>
              <w:marBottom w:val="0"/>
              <w:divBdr>
                <w:top w:val="none" w:sz="0" w:space="0" w:color="auto"/>
                <w:left w:val="none" w:sz="0" w:space="0" w:color="auto"/>
                <w:bottom w:val="none" w:sz="0" w:space="0" w:color="auto"/>
                <w:right w:val="none" w:sz="0" w:space="0" w:color="auto"/>
              </w:divBdr>
              <w:divsChild>
                <w:div w:id="9151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1003">
      <w:bodyDiv w:val="1"/>
      <w:marLeft w:val="0"/>
      <w:marRight w:val="0"/>
      <w:marTop w:val="0"/>
      <w:marBottom w:val="0"/>
      <w:divBdr>
        <w:top w:val="none" w:sz="0" w:space="0" w:color="auto"/>
        <w:left w:val="none" w:sz="0" w:space="0" w:color="auto"/>
        <w:bottom w:val="none" w:sz="0" w:space="0" w:color="auto"/>
        <w:right w:val="none" w:sz="0" w:space="0" w:color="auto"/>
      </w:divBdr>
      <w:divsChild>
        <w:div w:id="989794470">
          <w:marLeft w:val="0"/>
          <w:marRight w:val="0"/>
          <w:marTop w:val="0"/>
          <w:marBottom w:val="0"/>
          <w:divBdr>
            <w:top w:val="none" w:sz="0" w:space="0" w:color="auto"/>
            <w:left w:val="none" w:sz="0" w:space="0" w:color="auto"/>
            <w:bottom w:val="none" w:sz="0" w:space="0" w:color="auto"/>
            <w:right w:val="none" w:sz="0" w:space="0" w:color="auto"/>
          </w:divBdr>
          <w:divsChild>
            <w:div w:id="218786014">
              <w:marLeft w:val="0"/>
              <w:marRight w:val="0"/>
              <w:marTop w:val="0"/>
              <w:marBottom w:val="0"/>
              <w:divBdr>
                <w:top w:val="none" w:sz="0" w:space="0" w:color="auto"/>
                <w:left w:val="none" w:sz="0" w:space="0" w:color="auto"/>
                <w:bottom w:val="none" w:sz="0" w:space="0" w:color="auto"/>
                <w:right w:val="none" w:sz="0" w:space="0" w:color="auto"/>
              </w:divBdr>
              <w:divsChild>
                <w:div w:id="1830321188">
                  <w:marLeft w:val="0"/>
                  <w:marRight w:val="0"/>
                  <w:marTop w:val="0"/>
                  <w:marBottom w:val="0"/>
                  <w:divBdr>
                    <w:top w:val="none" w:sz="0" w:space="0" w:color="auto"/>
                    <w:left w:val="none" w:sz="0" w:space="0" w:color="auto"/>
                    <w:bottom w:val="none" w:sz="0" w:space="0" w:color="auto"/>
                    <w:right w:val="none" w:sz="0" w:space="0" w:color="auto"/>
                  </w:divBdr>
                  <w:divsChild>
                    <w:div w:id="4787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83876">
      <w:bodyDiv w:val="1"/>
      <w:marLeft w:val="0"/>
      <w:marRight w:val="0"/>
      <w:marTop w:val="0"/>
      <w:marBottom w:val="0"/>
      <w:divBdr>
        <w:top w:val="none" w:sz="0" w:space="0" w:color="auto"/>
        <w:left w:val="none" w:sz="0" w:space="0" w:color="auto"/>
        <w:bottom w:val="none" w:sz="0" w:space="0" w:color="auto"/>
        <w:right w:val="none" w:sz="0" w:space="0" w:color="auto"/>
      </w:divBdr>
    </w:div>
    <w:div w:id="1209222166">
      <w:bodyDiv w:val="1"/>
      <w:marLeft w:val="0"/>
      <w:marRight w:val="0"/>
      <w:marTop w:val="0"/>
      <w:marBottom w:val="0"/>
      <w:divBdr>
        <w:top w:val="none" w:sz="0" w:space="0" w:color="auto"/>
        <w:left w:val="none" w:sz="0" w:space="0" w:color="auto"/>
        <w:bottom w:val="none" w:sz="0" w:space="0" w:color="auto"/>
        <w:right w:val="none" w:sz="0" w:space="0" w:color="auto"/>
      </w:divBdr>
      <w:divsChild>
        <w:div w:id="397441451">
          <w:marLeft w:val="0"/>
          <w:marRight w:val="0"/>
          <w:marTop w:val="0"/>
          <w:marBottom w:val="0"/>
          <w:divBdr>
            <w:top w:val="none" w:sz="0" w:space="0" w:color="auto"/>
            <w:left w:val="none" w:sz="0" w:space="0" w:color="auto"/>
            <w:bottom w:val="none" w:sz="0" w:space="0" w:color="auto"/>
            <w:right w:val="none" w:sz="0" w:space="0" w:color="auto"/>
          </w:divBdr>
          <w:divsChild>
            <w:div w:id="476263828">
              <w:marLeft w:val="0"/>
              <w:marRight w:val="0"/>
              <w:marTop w:val="0"/>
              <w:marBottom w:val="0"/>
              <w:divBdr>
                <w:top w:val="none" w:sz="0" w:space="0" w:color="auto"/>
                <w:left w:val="none" w:sz="0" w:space="0" w:color="auto"/>
                <w:bottom w:val="none" w:sz="0" w:space="0" w:color="auto"/>
                <w:right w:val="none" w:sz="0" w:space="0" w:color="auto"/>
              </w:divBdr>
              <w:divsChild>
                <w:div w:id="19851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9406">
      <w:bodyDiv w:val="1"/>
      <w:marLeft w:val="0"/>
      <w:marRight w:val="0"/>
      <w:marTop w:val="0"/>
      <w:marBottom w:val="0"/>
      <w:divBdr>
        <w:top w:val="none" w:sz="0" w:space="0" w:color="auto"/>
        <w:left w:val="none" w:sz="0" w:space="0" w:color="auto"/>
        <w:bottom w:val="none" w:sz="0" w:space="0" w:color="auto"/>
        <w:right w:val="none" w:sz="0" w:space="0" w:color="auto"/>
      </w:divBdr>
      <w:divsChild>
        <w:div w:id="1860463602">
          <w:marLeft w:val="0"/>
          <w:marRight w:val="0"/>
          <w:marTop w:val="0"/>
          <w:marBottom w:val="0"/>
          <w:divBdr>
            <w:top w:val="none" w:sz="0" w:space="0" w:color="auto"/>
            <w:left w:val="none" w:sz="0" w:space="0" w:color="auto"/>
            <w:bottom w:val="none" w:sz="0" w:space="0" w:color="auto"/>
            <w:right w:val="none" w:sz="0" w:space="0" w:color="auto"/>
          </w:divBdr>
          <w:divsChild>
            <w:div w:id="1746680899">
              <w:marLeft w:val="0"/>
              <w:marRight w:val="0"/>
              <w:marTop w:val="0"/>
              <w:marBottom w:val="0"/>
              <w:divBdr>
                <w:top w:val="none" w:sz="0" w:space="0" w:color="auto"/>
                <w:left w:val="none" w:sz="0" w:space="0" w:color="auto"/>
                <w:bottom w:val="none" w:sz="0" w:space="0" w:color="auto"/>
                <w:right w:val="none" w:sz="0" w:space="0" w:color="auto"/>
              </w:divBdr>
              <w:divsChild>
                <w:div w:id="2046447661">
                  <w:marLeft w:val="0"/>
                  <w:marRight w:val="0"/>
                  <w:marTop w:val="0"/>
                  <w:marBottom w:val="0"/>
                  <w:divBdr>
                    <w:top w:val="none" w:sz="0" w:space="0" w:color="auto"/>
                    <w:left w:val="none" w:sz="0" w:space="0" w:color="auto"/>
                    <w:bottom w:val="none" w:sz="0" w:space="0" w:color="auto"/>
                    <w:right w:val="none" w:sz="0" w:space="0" w:color="auto"/>
                  </w:divBdr>
                  <w:divsChild>
                    <w:div w:id="7506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0677">
      <w:bodyDiv w:val="1"/>
      <w:marLeft w:val="0"/>
      <w:marRight w:val="0"/>
      <w:marTop w:val="0"/>
      <w:marBottom w:val="0"/>
      <w:divBdr>
        <w:top w:val="none" w:sz="0" w:space="0" w:color="auto"/>
        <w:left w:val="none" w:sz="0" w:space="0" w:color="auto"/>
        <w:bottom w:val="none" w:sz="0" w:space="0" w:color="auto"/>
        <w:right w:val="none" w:sz="0" w:space="0" w:color="auto"/>
      </w:divBdr>
      <w:divsChild>
        <w:div w:id="1780907319">
          <w:marLeft w:val="0"/>
          <w:marRight w:val="0"/>
          <w:marTop w:val="0"/>
          <w:marBottom w:val="0"/>
          <w:divBdr>
            <w:top w:val="none" w:sz="0" w:space="0" w:color="auto"/>
            <w:left w:val="none" w:sz="0" w:space="0" w:color="auto"/>
            <w:bottom w:val="none" w:sz="0" w:space="0" w:color="auto"/>
            <w:right w:val="none" w:sz="0" w:space="0" w:color="auto"/>
          </w:divBdr>
          <w:divsChild>
            <w:div w:id="1077433970">
              <w:marLeft w:val="0"/>
              <w:marRight w:val="0"/>
              <w:marTop w:val="0"/>
              <w:marBottom w:val="0"/>
              <w:divBdr>
                <w:top w:val="none" w:sz="0" w:space="0" w:color="auto"/>
                <w:left w:val="none" w:sz="0" w:space="0" w:color="auto"/>
                <w:bottom w:val="none" w:sz="0" w:space="0" w:color="auto"/>
                <w:right w:val="none" w:sz="0" w:space="0" w:color="auto"/>
              </w:divBdr>
              <w:divsChild>
                <w:div w:id="1138378892">
                  <w:marLeft w:val="0"/>
                  <w:marRight w:val="0"/>
                  <w:marTop w:val="0"/>
                  <w:marBottom w:val="0"/>
                  <w:divBdr>
                    <w:top w:val="none" w:sz="0" w:space="0" w:color="auto"/>
                    <w:left w:val="none" w:sz="0" w:space="0" w:color="auto"/>
                    <w:bottom w:val="none" w:sz="0" w:space="0" w:color="auto"/>
                    <w:right w:val="none" w:sz="0" w:space="0" w:color="auto"/>
                  </w:divBdr>
                  <w:divsChild>
                    <w:div w:id="8990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61090">
      <w:bodyDiv w:val="1"/>
      <w:marLeft w:val="0"/>
      <w:marRight w:val="0"/>
      <w:marTop w:val="0"/>
      <w:marBottom w:val="0"/>
      <w:divBdr>
        <w:top w:val="none" w:sz="0" w:space="0" w:color="auto"/>
        <w:left w:val="none" w:sz="0" w:space="0" w:color="auto"/>
        <w:bottom w:val="none" w:sz="0" w:space="0" w:color="auto"/>
        <w:right w:val="none" w:sz="0" w:space="0" w:color="auto"/>
      </w:divBdr>
      <w:divsChild>
        <w:div w:id="605894436">
          <w:marLeft w:val="0"/>
          <w:marRight w:val="0"/>
          <w:marTop w:val="0"/>
          <w:marBottom w:val="0"/>
          <w:divBdr>
            <w:top w:val="none" w:sz="0" w:space="0" w:color="auto"/>
            <w:left w:val="none" w:sz="0" w:space="0" w:color="auto"/>
            <w:bottom w:val="none" w:sz="0" w:space="0" w:color="auto"/>
            <w:right w:val="none" w:sz="0" w:space="0" w:color="auto"/>
          </w:divBdr>
          <w:divsChild>
            <w:div w:id="1039667842">
              <w:marLeft w:val="0"/>
              <w:marRight w:val="0"/>
              <w:marTop w:val="0"/>
              <w:marBottom w:val="0"/>
              <w:divBdr>
                <w:top w:val="none" w:sz="0" w:space="0" w:color="auto"/>
                <w:left w:val="none" w:sz="0" w:space="0" w:color="auto"/>
                <w:bottom w:val="none" w:sz="0" w:space="0" w:color="auto"/>
                <w:right w:val="none" w:sz="0" w:space="0" w:color="auto"/>
              </w:divBdr>
              <w:divsChild>
                <w:div w:id="757793293">
                  <w:marLeft w:val="0"/>
                  <w:marRight w:val="0"/>
                  <w:marTop w:val="0"/>
                  <w:marBottom w:val="0"/>
                  <w:divBdr>
                    <w:top w:val="none" w:sz="0" w:space="0" w:color="auto"/>
                    <w:left w:val="none" w:sz="0" w:space="0" w:color="auto"/>
                    <w:bottom w:val="none" w:sz="0" w:space="0" w:color="auto"/>
                    <w:right w:val="none" w:sz="0" w:space="0" w:color="auto"/>
                  </w:divBdr>
                  <w:divsChild>
                    <w:div w:id="5234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13956">
      <w:bodyDiv w:val="1"/>
      <w:marLeft w:val="0"/>
      <w:marRight w:val="0"/>
      <w:marTop w:val="0"/>
      <w:marBottom w:val="0"/>
      <w:divBdr>
        <w:top w:val="none" w:sz="0" w:space="0" w:color="auto"/>
        <w:left w:val="none" w:sz="0" w:space="0" w:color="auto"/>
        <w:bottom w:val="none" w:sz="0" w:space="0" w:color="auto"/>
        <w:right w:val="none" w:sz="0" w:space="0" w:color="auto"/>
      </w:divBdr>
    </w:div>
    <w:div w:id="2069376022">
      <w:bodyDiv w:val="1"/>
      <w:marLeft w:val="0"/>
      <w:marRight w:val="0"/>
      <w:marTop w:val="0"/>
      <w:marBottom w:val="0"/>
      <w:divBdr>
        <w:top w:val="none" w:sz="0" w:space="0" w:color="auto"/>
        <w:left w:val="none" w:sz="0" w:space="0" w:color="auto"/>
        <w:bottom w:val="none" w:sz="0" w:space="0" w:color="auto"/>
        <w:right w:val="none" w:sz="0" w:space="0" w:color="auto"/>
      </w:divBdr>
      <w:divsChild>
        <w:div w:id="48772183">
          <w:marLeft w:val="0"/>
          <w:marRight w:val="0"/>
          <w:marTop w:val="0"/>
          <w:marBottom w:val="0"/>
          <w:divBdr>
            <w:top w:val="none" w:sz="0" w:space="0" w:color="auto"/>
            <w:left w:val="none" w:sz="0" w:space="0" w:color="auto"/>
            <w:bottom w:val="none" w:sz="0" w:space="0" w:color="auto"/>
            <w:right w:val="none" w:sz="0" w:space="0" w:color="auto"/>
          </w:divBdr>
          <w:divsChild>
            <w:div w:id="1880047620">
              <w:marLeft w:val="0"/>
              <w:marRight w:val="0"/>
              <w:marTop w:val="0"/>
              <w:marBottom w:val="0"/>
              <w:divBdr>
                <w:top w:val="none" w:sz="0" w:space="0" w:color="auto"/>
                <w:left w:val="none" w:sz="0" w:space="0" w:color="auto"/>
                <w:bottom w:val="none" w:sz="0" w:space="0" w:color="auto"/>
                <w:right w:val="none" w:sz="0" w:space="0" w:color="auto"/>
              </w:divBdr>
              <w:divsChild>
                <w:div w:id="1452552905">
                  <w:marLeft w:val="0"/>
                  <w:marRight w:val="0"/>
                  <w:marTop w:val="0"/>
                  <w:marBottom w:val="0"/>
                  <w:divBdr>
                    <w:top w:val="none" w:sz="0" w:space="0" w:color="auto"/>
                    <w:left w:val="none" w:sz="0" w:space="0" w:color="auto"/>
                    <w:bottom w:val="none" w:sz="0" w:space="0" w:color="auto"/>
                    <w:right w:val="none" w:sz="0" w:space="0" w:color="auto"/>
                  </w:divBdr>
                  <w:divsChild>
                    <w:div w:id="2012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04249">
      <w:bodyDiv w:val="1"/>
      <w:marLeft w:val="0"/>
      <w:marRight w:val="0"/>
      <w:marTop w:val="0"/>
      <w:marBottom w:val="0"/>
      <w:divBdr>
        <w:top w:val="none" w:sz="0" w:space="0" w:color="auto"/>
        <w:left w:val="none" w:sz="0" w:space="0" w:color="auto"/>
        <w:bottom w:val="none" w:sz="0" w:space="0" w:color="auto"/>
        <w:right w:val="none" w:sz="0" w:space="0" w:color="auto"/>
      </w:divBdr>
      <w:divsChild>
        <w:div w:id="1427532684">
          <w:marLeft w:val="0"/>
          <w:marRight w:val="0"/>
          <w:marTop w:val="0"/>
          <w:marBottom w:val="0"/>
          <w:divBdr>
            <w:top w:val="none" w:sz="0" w:space="0" w:color="auto"/>
            <w:left w:val="none" w:sz="0" w:space="0" w:color="auto"/>
            <w:bottom w:val="none" w:sz="0" w:space="0" w:color="auto"/>
            <w:right w:val="none" w:sz="0" w:space="0" w:color="auto"/>
          </w:divBdr>
          <w:divsChild>
            <w:div w:id="1129859051">
              <w:marLeft w:val="0"/>
              <w:marRight w:val="0"/>
              <w:marTop w:val="0"/>
              <w:marBottom w:val="0"/>
              <w:divBdr>
                <w:top w:val="none" w:sz="0" w:space="0" w:color="auto"/>
                <w:left w:val="none" w:sz="0" w:space="0" w:color="auto"/>
                <w:bottom w:val="none" w:sz="0" w:space="0" w:color="auto"/>
                <w:right w:val="none" w:sz="0" w:space="0" w:color="auto"/>
              </w:divBdr>
              <w:divsChild>
                <w:div w:id="327634364">
                  <w:marLeft w:val="0"/>
                  <w:marRight w:val="0"/>
                  <w:marTop w:val="0"/>
                  <w:marBottom w:val="0"/>
                  <w:divBdr>
                    <w:top w:val="none" w:sz="0" w:space="0" w:color="auto"/>
                    <w:left w:val="none" w:sz="0" w:space="0" w:color="auto"/>
                    <w:bottom w:val="none" w:sz="0" w:space="0" w:color="auto"/>
                    <w:right w:val="none" w:sz="0" w:space="0" w:color="auto"/>
                  </w:divBdr>
                </w:div>
              </w:divsChild>
            </w:div>
            <w:div w:id="1913468972">
              <w:marLeft w:val="0"/>
              <w:marRight w:val="0"/>
              <w:marTop w:val="0"/>
              <w:marBottom w:val="0"/>
              <w:divBdr>
                <w:top w:val="none" w:sz="0" w:space="0" w:color="auto"/>
                <w:left w:val="none" w:sz="0" w:space="0" w:color="auto"/>
                <w:bottom w:val="none" w:sz="0" w:space="0" w:color="auto"/>
                <w:right w:val="none" w:sz="0" w:space="0" w:color="auto"/>
              </w:divBdr>
              <w:divsChild>
                <w:div w:id="457770204">
                  <w:marLeft w:val="0"/>
                  <w:marRight w:val="0"/>
                  <w:marTop w:val="0"/>
                  <w:marBottom w:val="0"/>
                  <w:divBdr>
                    <w:top w:val="none" w:sz="0" w:space="0" w:color="auto"/>
                    <w:left w:val="none" w:sz="0" w:space="0" w:color="auto"/>
                    <w:bottom w:val="none" w:sz="0" w:space="0" w:color="auto"/>
                    <w:right w:val="none" w:sz="0" w:space="0" w:color="auto"/>
                  </w:divBdr>
                </w:div>
              </w:divsChild>
            </w:div>
            <w:div w:id="1223978160">
              <w:marLeft w:val="0"/>
              <w:marRight w:val="0"/>
              <w:marTop w:val="0"/>
              <w:marBottom w:val="0"/>
              <w:divBdr>
                <w:top w:val="none" w:sz="0" w:space="0" w:color="auto"/>
                <w:left w:val="none" w:sz="0" w:space="0" w:color="auto"/>
                <w:bottom w:val="none" w:sz="0" w:space="0" w:color="auto"/>
                <w:right w:val="none" w:sz="0" w:space="0" w:color="auto"/>
              </w:divBdr>
              <w:divsChild>
                <w:div w:id="2024623405">
                  <w:marLeft w:val="0"/>
                  <w:marRight w:val="0"/>
                  <w:marTop w:val="0"/>
                  <w:marBottom w:val="0"/>
                  <w:divBdr>
                    <w:top w:val="none" w:sz="0" w:space="0" w:color="auto"/>
                    <w:left w:val="none" w:sz="0" w:space="0" w:color="auto"/>
                    <w:bottom w:val="none" w:sz="0" w:space="0" w:color="auto"/>
                    <w:right w:val="none" w:sz="0" w:space="0" w:color="auto"/>
                  </w:divBdr>
                </w:div>
              </w:divsChild>
            </w:div>
            <w:div w:id="117575220">
              <w:marLeft w:val="0"/>
              <w:marRight w:val="0"/>
              <w:marTop w:val="0"/>
              <w:marBottom w:val="0"/>
              <w:divBdr>
                <w:top w:val="none" w:sz="0" w:space="0" w:color="auto"/>
                <w:left w:val="none" w:sz="0" w:space="0" w:color="auto"/>
                <w:bottom w:val="none" w:sz="0" w:space="0" w:color="auto"/>
                <w:right w:val="none" w:sz="0" w:space="0" w:color="auto"/>
              </w:divBdr>
              <w:divsChild>
                <w:div w:id="1208838308">
                  <w:marLeft w:val="0"/>
                  <w:marRight w:val="0"/>
                  <w:marTop w:val="0"/>
                  <w:marBottom w:val="0"/>
                  <w:divBdr>
                    <w:top w:val="none" w:sz="0" w:space="0" w:color="auto"/>
                    <w:left w:val="none" w:sz="0" w:space="0" w:color="auto"/>
                    <w:bottom w:val="none" w:sz="0" w:space="0" w:color="auto"/>
                    <w:right w:val="none" w:sz="0" w:space="0" w:color="auto"/>
                  </w:divBdr>
                </w:div>
              </w:divsChild>
            </w:div>
            <w:div w:id="2129935846">
              <w:marLeft w:val="0"/>
              <w:marRight w:val="0"/>
              <w:marTop w:val="0"/>
              <w:marBottom w:val="0"/>
              <w:divBdr>
                <w:top w:val="none" w:sz="0" w:space="0" w:color="auto"/>
                <w:left w:val="none" w:sz="0" w:space="0" w:color="auto"/>
                <w:bottom w:val="none" w:sz="0" w:space="0" w:color="auto"/>
                <w:right w:val="none" w:sz="0" w:space="0" w:color="auto"/>
              </w:divBdr>
              <w:divsChild>
                <w:div w:id="1857694192">
                  <w:marLeft w:val="0"/>
                  <w:marRight w:val="0"/>
                  <w:marTop w:val="0"/>
                  <w:marBottom w:val="0"/>
                  <w:divBdr>
                    <w:top w:val="none" w:sz="0" w:space="0" w:color="auto"/>
                    <w:left w:val="none" w:sz="0" w:space="0" w:color="auto"/>
                    <w:bottom w:val="none" w:sz="0" w:space="0" w:color="auto"/>
                    <w:right w:val="none" w:sz="0" w:space="0" w:color="auto"/>
                  </w:divBdr>
                </w:div>
              </w:divsChild>
            </w:div>
            <w:div w:id="474836512">
              <w:marLeft w:val="0"/>
              <w:marRight w:val="0"/>
              <w:marTop w:val="0"/>
              <w:marBottom w:val="0"/>
              <w:divBdr>
                <w:top w:val="none" w:sz="0" w:space="0" w:color="auto"/>
                <w:left w:val="none" w:sz="0" w:space="0" w:color="auto"/>
                <w:bottom w:val="none" w:sz="0" w:space="0" w:color="auto"/>
                <w:right w:val="none" w:sz="0" w:space="0" w:color="auto"/>
              </w:divBdr>
              <w:divsChild>
                <w:div w:id="1060136084">
                  <w:marLeft w:val="0"/>
                  <w:marRight w:val="0"/>
                  <w:marTop w:val="0"/>
                  <w:marBottom w:val="0"/>
                  <w:divBdr>
                    <w:top w:val="none" w:sz="0" w:space="0" w:color="auto"/>
                    <w:left w:val="none" w:sz="0" w:space="0" w:color="auto"/>
                    <w:bottom w:val="none" w:sz="0" w:space="0" w:color="auto"/>
                    <w:right w:val="none" w:sz="0" w:space="0" w:color="auto"/>
                  </w:divBdr>
                </w:div>
              </w:divsChild>
            </w:div>
            <w:div w:id="246229212">
              <w:marLeft w:val="0"/>
              <w:marRight w:val="0"/>
              <w:marTop w:val="0"/>
              <w:marBottom w:val="0"/>
              <w:divBdr>
                <w:top w:val="none" w:sz="0" w:space="0" w:color="auto"/>
                <w:left w:val="none" w:sz="0" w:space="0" w:color="auto"/>
                <w:bottom w:val="none" w:sz="0" w:space="0" w:color="auto"/>
                <w:right w:val="none" w:sz="0" w:space="0" w:color="auto"/>
              </w:divBdr>
              <w:divsChild>
                <w:div w:id="1865242043">
                  <w:marLeft w:val="0"/>
                  <w:marRight w:val="0"/>
                  <w:marTop w:val="0"/>
                  <w:marBottom w:val="0"/>
                  <w:divBdr>
                    <w:top w:val="none" w:sz="0" w:space="0" w:color="auto"/>
                    <w:left w:val="none" w:sz="0" w:space="0" w:color="auto"/>
                    <w:bottom w:val="none" w:sz="0" w:space="0" w:color="auto"/>
                    <w:right w:val="none" w:sz="0" w:space="0" w:color="auto"/>
                  </w:divBdr>
                </w:div>
              </w:divsChild>
            </w:div>
            <w:div w:id="1678343440">
              <w:marLeft w:val="0"/>
              <w:marRight w:val="0"/>
              <w:marTop w:val="0"/>
              <w:marBottom w:val="0"/>
              <w:divBdr>
                <w:top w:val="none" w:sz="0" w:space="0" w:color="auto"/>
                <w:left w:val="none" w:sz="0" w:space="0" w:color="auto"/>
                <w:bottom w:val="none" w:sz="0" w:space="0" w:color="auto"/>
                <w:right w:val="none" w:sz="0" w:space="0" w:color="auto"/>
              </w:divBdr>
              <w:divsChild>
                <w:div w:id="363022668">
                  <w:marLeft w:val="0"/>
                  <w:marRight w:val="0"/>
                  <w:marTop w:val="0"/>
                  <w:marBottom w:val="0"/>
                  <w:divBdr>
                    <w:top w:val="none" w:sz="0" w:space="0" w:color="auto"/>
                    <w:left w:val="none" w:sz="0" w:space="0" w:color="auto"/>
                    <w:bottom w:val="none" w:sz="0" w:space="0" w:color="auto"/>
                    <w:right w:val="none" w:sz="0" w:space="0" w:color="auto"/>
                  </w:divBdr>
                </w:div>
                <w:div w:id="145971686">
                  <w:marLeft w:val="0"/>
                  <w:marRight w:val="0"/>
                  <w:marTop w:val="0"/>
                  <w:marBottom w:val="0"/>
                  <w:divBdr>
                    <w:top w:val="none" w:sz="0" w:space="0" w:color="auto"/>
                    <w:left w:val="none" w:sz="0" w:space="0" w:color="auto"/>
                    <w:bottom w:val="none" w:sz="0" w:space="0" w:color="auto"/>
                    <w:right w:val="none" w:sz="0" w:space="0" w:color="auto"/>
                  </w:divBdr>
                </w:div>
              </w:divsChild>
            </w:div>
            <w:div w:id="433982247">
              <w:marLeft w:val="0"/>
              <w:marRight w:val="0"/>
              <w:marTop w:val="0"/>
              <w:marBottom w:val="0"/>
              <w:divBdr>
                <w:top w:val="none" w:sz="0" w:space="0" w:color="auto"/>
                <w:left w:val="none" w:sz="0" w:space="0" w:color="auto"/>
                <w:bottom w:val="none" w:sz="0" w:space="0" w:color="auto"/>
                <w:right w:val="none" w:sz="0" w:space="0" w:color="auto"/>
              </w:divBdr>
              <w:divsChild>
                <w:div w:id="2129739244">
                  <w:marLeft w:val="0"/>
                  <w:marRight w:val="0"/>
                  <w:marTop w:val="0"/>
                  <w:marBottom w:val="0"/>
                  <w:divBdr>
                    <w:top w:val="none" w:sz="0" w:space="0" w:color="auto"/>
                    <w:left w:val="none" w:sz="0" w:space="0" w:color="auto"/>
                    <w:bottom w:val="none" w:sz="0" w:space="0" w:color="auto"/>
                    <w:right w:val="none" w:sz="0" w:space="0" w:color="auto"/>
                  </w:divBdr>
                </w:div>
              </w:divsChild>
            </w:div>
            <w:div w:id="1462532300">
              <w:marLeft w:val="0"/>
              <w:marRight w:val="0"/>
              <w:marTop w:val="0"/>
              <w:marBottom w:val="0"/>
              <w:divBdr>
                <w:top w:val="none" w:sz="0" w:space="0" w:color="auto"/>
                <w:left w:val="none" w:sz="0" w:space="0" w:color="auto"/>
                <w:bottom w:val="none" w:sz="0" w:space="0" w:color="auto"/>
                <w:right w:val="none" w:sz="0" w:space="0" w:color="auto"/>
              </w:divBdr>
              <w:divsChild>
                <w:div w:id="17200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5013</Characters>
  <Application>Microsoft Office Word</Application>
  <DocSecurity>0</DocSecurity>
  <Lines>41</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Markina</dc:creator>
  <cp:keywords/>
  <dc:description/>
  <cp:lastModifiedBy>Anna Markina</cp:lastModifiedBy>
  <cp:revision>2</cp:revision>
  <dcterms:created xsi:type="dcterms:W3CDTF">2023-02-01T19:47:00Z</dcterms:created>
  <dcterms:modified xsi:type="dcterms:W3CDTF">2023-02-01T19:47:00Z</dcterms:modified>
</cp:coreProperties>
</file>